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36FCF" w:rsidRPr="00EE1717" w:rsidRDefault="00F606B1" w:rsidP="004D73CF">
      <w:pPr>
        <w:spacing w:after="0" w:line="240" w:lineRule="auto"/>
        <w:jc w:val="center"/>
        <w:rPr>
          <w:b/>
          <w:sz w:val="24"/>
          <w:szCs w:val="24"/>
          <w:lang w:val="en-US"/>
        </w:rPr>
      </w:pPr>
      <w:r w:rsidRPr="00EE1717">
        <w:rPr>
          <w:noProof/>
          <w:lang w:val="en-US" w:eastAsia="en-US"/>
        </w:rPr>
        <mc:AlternateContent>
          <mc:Choice Requires="wpg">
            <w:drawing>
              <wp:anchor distT="0" distB="0" distL="114300" distR="114300" simplePos="0" relativeHeight="251658240" behindDoc="0" locked="0" layoutInCell="1" allowOverlap="1" wp14:anchorId="70ADDC1A" wp14:editId="58E1D219">
                <wp:simplePos x="0" y="0"/>
                <wp:positionH relativeFrom="page">
                  <wp:posOffset>215660</wp:posOffset>
                </wp:positionH>
                <wp:positionV relativeFrom="page">
                  <wp:posOffset>155276</wp:posOffset>
                </wp:positionV>
                <wp:extent cx="7315200" cy="1215391"/>
                <wp:effectExtent l="0" t="0" r="1270" b="1905"/>
                <wp:wrapNone/>
                <wp:docPr id="149" name="Group 149"/>
                <wp:cNvGraphicFramePr/>
                <a:graphic xmlns:a="http://schemas.openxmlformats.org/drawingml/2006/main">
                  <a:graphicData uri="http://schemas.microsoft.com/office/word/2010/wordprocessingGroup">
                    <wpg:wgp>
                      <wpg:cNvGrpSpPr/>
                      <wpg:grpSpPr>
                        <a:xfrm>
                          <a:off x="0" y="0"/>
                          <a:ext cx="7315200" cy="1215391"/>
                          <a:chOff x="0" y="-1"/>
                          <a:chExt cx="7315200" cy="1216153"/>
                        </a:xfrm>
                      </wpg:grpSpPr>
                      <wps:wsp>
                        <wps:cNvPr id="150" name="Rectangle 51"/>
                        <wps:cNvSpPr/>
                        <wps:spPr>
                          <a:xfrm>
                            <a:off x="0" y="-1"/>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Rectangle 151"/>
                        <wps:cNvSpPr/>
                        <wps:spPr>
                          <a:xfrm>
                            <a:off x="0" y="0"/>
                            <a:ext cx="7315200" cy="1216152"/>
                          </a:xfrm>
                          <a:prstGeom prst="rect">
                            <a:avLst/>
                          </a:prstGeom>
                          <a:blipFill>
                            <a:blip r:embed="rId8"/>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94100</wp14:pctWidth>
                </wp14:sizeRelH>
                <wp14:sizeRelV relativeFrom="page">
                  <wp14:pctHeight>12100</wp14:pctHeight>
                </wp14:sizeRelV>
              </wp:anchor>
            </w:drawing>
          </mc:Choice>
          <mc:Fallback>
            <w:pict>
              <v:group w14:anchorId="3E4084D2" id="Group 149" o:spid="_x0000_s1026" style="position:absolute;margin-left:17pt;margin-top:12.25pt;width:8in;height:95.7pt;z-index:251658240;mso-width-percent:941;mso-height-percent:121;mso-position-horizontal-relative:page;mso-position-vertical-relative:page;mso-width-percent:941;mso-height-percent:121" coordorigin="" coordsize="73152,121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">
                <v:shape id="Rectangle 51" o:spid="_x0000_s1027" style="position:absolute;width:73152;height:11303;visibility:visible;mso-wrap-style:square;v-text-anchor:middle" coordsize="7312660,1129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" path="m,l7312660,r,1129665l3619500,733425,,1091565,,xe" fillcolor="#4f81bd [3204]" stroked="f" strokeweight="2pt">
                  <v:path arrowok="t" o:connecttype="custom" o:connectlocs="0,0;7315200,0;7315200,1130373;3620757,733885;0,1092249;0,0" o:connectangles="0,0,0,0,0,0"/>
                </v:shape>
                <v:rect id="Rectangle 151" o:spid="_x0000_s1028" style="position:absolute;width:73152;height:121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" stroked="f" strokeweight="2pt">
                  <v:fill r:id="rId9" o:title="" recolor="t" rotate="t" type="frame"/>
                </v:rect>
                <w10:wrap anchorx="page" anchory="page"/>
              </v:group>
            </w:pict>
          </mc:Fallback>
        </mc:AlternateContent>
      </w:r>
    </w:p>
    <w:p w:rsidR="00C7050D" w:rsidRPr="00EE1717" w:rsidRDefault="00C7050D" w:rsidP="004D73CF">
      <w:pPr>
        <w:spacing w:after="0" w:line="240" w:lineRule="auto"/>
        <w:jc w:val="center"/>
        <w:rPr>
          <w:b/>
          <w:color w:val="002060"/>
          <w:sz w:val="36"/>
          <w:szCs w:val="36"/>
          <w:lang w:val="en-US"/>
        </w:rPr>
      </w:pPr>
    </w:p>
    <w:p w:rsidR="00C7050D" w:rsidRPr="00EE1717" w:rsidRDefault="00C7050D" w:rsidP="004D73CF">
      <w:pPr>
        <w:spacing w:after="0" w:line="240" w:lineRule="auto"/>
        <w:jc w:val="center"/>
        <w:rPr>
          <w:b/>
          <w:color w:val="002060"/>
          <w:sz w:val="36"/>
          <w:szCs w:val="36"/>
          <w:lang w:val="en-US"/>
        </w:rPr>
      </w:pPr>
    </w:p>
    <w:p w:rsidR="00136FCF" w:rsidRPr="00EE1717" w:rsidRDefault="00136FCF" w:rsidP="004D73CF">
      <w:pPr>
        <w:spacing w:after="0" w:line="240" w:lineRule="auto"/>
        <w:jc w:val="center"/>
        <w:rPr>
          <w:b/>
          <w:sz w:val="24"/>
          <w:szCs w:val="24"/>
          <w:lang w:val="en-US"/>
        </w:rPr>
      </w:pPr>
    </w:p>
    <w:p w:rsidR="00136FCF" w:rsidRPr="00EE1717" w:rsidRDefault="00136FCF" w:rsidP="004D73CF">
      <w:pPr>
        <w:spacing w:after="0" w:line="240" w:lineRule="auto"/>
        <w:jc w:val="center"/>
        <w:rPr>
          <w:b/>
          <w:sz w:val="24"/>
          <w:szCs w:val="24"/>
          <w:lang w:val="en-US"/>
        </w:rPr>
      </w:pPr>
    </w:p>
    <w:p w:rsidR="00136FCF" w:rsidRPr="00EE1717" w:rsidRDefault="00136FCF" w:rsidP="004D73CF">
      <w:pPr>
        <w:spacing w:after="0" w:line="240" w:lineRule="auto"/>
        <w:jc w:val="center"/>
        <w:rPr>
          <w:b/>
          <w:sz w:val="24"/>
          <w:szCs w:val="24"/>
          <w:lang w:val="en-US"/>
        </w:rPr>
      </w:pPr>
    </w:p>
    <w:p w:rsidR="00136FCF" w:rsidRPr="00EE1717" w:rsidRDefault="00136FCF" w:rsidP="004D73CF">
      <w:pPr>
        <w:spacing w:after="0" w:line="240" w:lineRule="auto"/>
        <w:jc w:val="center"/>
        <w:rPr>
          <w:b/>
          <w:sz w:val="24"/>
          <w:szCs w:val="24"/>
          <w:lang w:val="en-US"/>
        </w:rPr>
      </w:pPr>
    </w:p>
    <w:p w:rsidR="007431E1" w:rsidRPr="00EE1717" w:rsidRDefault="007431E1" w:rsidP="004D73CF">
      <w:pPr>
        <w:spacing w:after="0" w:line="240" w:lineRule="auto"/>
        <w:jc w:val="center"/>
        <w:rPr>
          <w:b/>
          <w:sz w:val="24"/>
          <w:szCs w:val="24"/>
          <w:lang w:val="en-US"/>
        </w:rPr>
      </w:pPr>
    </w:p>
    <w:p w:rsidR="008C1126" w:rsidRPr="00EE1717" w:rsidRDefault="008C1126" w:rsidP="004D73CF">
      <w:pPr>
        <w:spacing w:after="0" w:line="240" w:lineRule="auto"/>
        <w:rPr>
          <w:lang w:val="en-US"/>
        </w:rPr>
      </w:pPr>
    </w:p>
    <w:p w:rsidR="00D56232" w:rsidRPr="00EE1717" w:rsidRDefault="00D56232" w:rsidP="004D73CF">
      <w:pPr>
        <w:spacing w:after="0" w:line="240" w:lineRule="auto"/>
        <w:rPr>
          <w:lang w:val="en-US"/>
        </w:rPr>
      </w:pPr>
    </w:p>
    <w:p w:rsidR="007431E1" w:rsidRPr="00EE1717" w:rsidRDefault="00F606B1" w:rsidP="004D73CF">
      <w:pPr>
        <w:spacing w:after="0" w:line="240" w:lineRule="auto"/>
        <w:rPr>
          <w:b/>
          <w:sz w:val="24"/>
          <w:szCs w:val="24"/>
          <w:lang w:val="en-US"/>
        </w:rPr>
      </w:pPr>
      <w:r w:rsidRPr="00EE1717">
        <w:rPr>
          <w:b/>
          <w:noProof/>
          <w:sz w:val="24"/>
          <w:szCs w:val="24"/>
          <w:lang w:val="en-US"/>
        </w:rPr>
        <mc:AlternateContent>
          <mc:Choice Requires="wps">
            <w:drawing>
              <wp:anchor distT="0" distB="0" distL="114300" distR="114300" simplePos="0" relativeHeight="251656192" behindDoc="0" locked="0" layoutInCell="1" allowOverlap="1" wp14:editId="36B11C9B">
                <wp:simplePos x="0" y="0"/>
                <wp:positionH relativeFrom="column">
                  <wp:posOffset>-425301</wp:posOffset>
                </wp:positionH>
                <wp:positionV relativeFrom="paragraph">
                  <wp:posOffset>153552</wp:posOffset>
                </wp:positionV>
                <wp:extent cx="6367470" cy="4295955"/>
                <wp:effectExtent l="0" t="0" r="0" b="952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67470" cy="4295955"/>
                        </a:xfrm>
                        <a:prstGeom prst="rect">
                          <a:avLst/>
                        </a:prstGeom>
                        <a:noFill/>
                        <a:ln>
                          <a:noFill/>
                        </a:ln>
                      </wps:spPr>
                      <wps:txbx>
                        <w:txbxContent>
                          <w:p w:rsidR="00A4135D" w:rsidRDefault="00A4135D" w:rsidP="009E3B04">
                            <w:pPr>
                              <w:spacing w:after="0" w:line="240" w:lineRule="auto"/>
                              <w:jc w:val="center"/>
                              <w:rPr>
                                <w:b/>
                                <w:color w:val="002060"/>
                                <w:sz w:val="36"/>
                                <w:szCs w:val="36"/>
                                <w14:textOutline w14:w="9525" w14:cap="rnd" w14:cmpd="sng" w14:algn="ctr">
                                  <w14:noFill/>
                                  <w14:prstDash w14:val="solid"/>
                                  <w14:bevel/>
                                </w14:textOutline>
                              </w:rPr>
                            </w:pPr>
                          </w:p>
                          <w:p w:rsidR="00A4135D" w:rsidRDefault="00A4135D" w:rsidP="009E3B04">
                            <w:pPr>
                              <w:spacing w:after="0" w:line="240" w:lineRule="auto"/>
                              <w:jc w:val="center"/>
                              <w:rPr>
                                <w:b/>
                                <w:color w:val="002060"/>
                                <w:sz w:val="36"/>
                                <w:szCs w:val="36"/>
                                <w14:textOutline w14:w="9525" w14:cap="rnd" w14:cmpd="sng" w14:algn="ctr">
                                  <w14:noFill/>
                                  <w14:prstDash w14:val="solid"/>
                                  <w14:bevel/>
                                </w14:textOutline>
                              </w:rPr>
                            </w:pPr>
                          </w:p>
                          <w:p w:rsidR="00A4135D" w:rsidRPr="009E3B04" w:rsidRDefault="00A4135D" w:rsidP="009E3B04">
                            <w:pPr>
                              <w:spacing w:after="0" w:line="240" w:lineRule="auto"/>
                              <w:jc w:val="center"/>
                              <w:rPr>
                                <w:b/>
                                <w:sz w:val="24"/>
                                <w:szCs w:val="24"/>
                                <w14:textOutline w14:w="9525" w14:cap="rnd" w14:cmpd="sng" w14:algn="ctr">
                                  <w14:noFill/>
                                  <w14:prstDash w14:val="solid"/>
                                  <w14:bevel/>
                                </w14:textOutline>
                              </w:rPr>
                            </w:pPr>
                          </w:p>
                          <w:p w:rsidR="00A4135D" w:rsidRPr="009E3B04" w:rsidRDefault="00A4135D" w:rsidP="009E3B04">
                            <w:pPr>
                              <w:spacing w:after="0" w:line="240" w:lineRule="auto"/>
                              <w:jc w:val="center"/>
                              <w:rPr>
                                <w:b/>
                                <w:sz w:val="24"/>
                                <w:szCs w:val="24"/>
                                <w14:textOutline w14:w="9525" w14:cap="rnd" w14:cmpd="sng" w14:algn="ctr">
                                  <w14:noFill/>
                                  <w14:prstDash w14:val="solid"/>
                                  <w14:bevel/>
                                </w14:textOutline>
                              </w:rPr>
                            </w:pPr>
                          </w:p>
                          <w:p w:rsidR="00A4135D" w:rsidRDefault="00A4135D" w:rsidP="00F606B1">
                            <w:pPr>
                              <w:spacing w:after="0" w:line="240" w:lineRule="auto"/>
                              <w:rPr>
                                <w:b/>
                                <w:color w:val="002060"/>
                                <w:sz w:val="56"/>
                                <w:szCs w:val="56"/>
                                <w14:textOutline w14:w="9525" w14:cap="rnd" w14:cmpd="sng" w14:algn="ctr">
                                  <w14:noFill/>
                                  <w14:prstDash w14:val="solid"/>
                                  <w14:bevel/>
                                </w14:textOutline>
                              </w:rPr>
                            </w:pPr>
                          </w:p>
                          <w:p w:rsidR="00A4135D" w:rsidRPr="009E3B04" w:rsidRDefault="00A4135D" w:rsidP="00F606B1">
                            <w:pPr>
                              <w:spacing w:after="0" w:line="240" w:lineRule="auto"/>
                              <w:jc w:val="right"/>
                              <w:rPr>
                                <w:b/>
                                <w:color w:val="002060"/>
                                <w:sz w:val="56"/>
                                <w:szCs w:val="56"/>
                                <w14:textOutline w14:w="9525" w14:cap="rnd" w14:cmpd="sng" w14:algn="ctr">
                                  <w14:noFill/>
                                  <w14:prstDash w14:val="solid"/>
                                  <w14:bevel/>
                                </w14:textOutline>
                              </w:rPr>
                            </w:pPr>
                            <w:r>
                              <w:rPr>
                                <w:b/>
                                <w:color w:val="002060"/>
                                <w:sz w:val="56"/>
                                <w:szCs w:val="56"/>
                                <w14:textOutline w14:w="9525" w14:cap="rnd" w14:cmpd="sng" w14:algn="ctr">
                                  <w14:noFill/>
                                  <w14:prstDash w14:val="solid"/>
                                  <w14:bevel/>
                                </w14:textOutline>
                              </w:rPr>
                              <w:t>S</w:t>
                            </w:r>
                            <w:r w:rsidRPr="00560224">
                              <w:rPr>
                                <w:b/>
                                <w:color w:val="002060"/>
                                <w:sz w:val="56"/>
                                <w:szCs w:val="56"/>
                                <w14:textOutline w14:w="9525" w14:cap="rnd" w14:cmpd="sng" w14:algn="ctr">
                                  <w14:noFill/>
                                  <w14:prstDash w14:val="solid"/>
                                  <w14:bevel/>
                                </w14:textOutline>
                              </w:rPr>
                              <w:t>cenario-based skills-drill</w:t>
                            </w:r>
                            <w:r w:rsidRPr="009E3B04">
                              <w:rPr>
                                <w:b/>
                                <w:color w:val="002060"/>
                                <w:sz w:val="56"/>
                                <w:szCs w:val="56"/>
                                <w14:textOutline w14:w="9525" w14:cap="rnd" w14:cmpd="sng" w14:algn="ctr">
                                  <w14:noFill/>
                                  <w14:prstDash w14:val="solid"/>
                                  <w14:bevel/>
                                </w14:textOutline>
                              </w:rPr>
                              <w:t xml:space="preserve"> </w:t>
                            </w:r>
                          </w:p>
                          <w:p w:rsidR="00A4135D" w:rsidRPr="009E3B04" w:rsidRDefault="00A4135D" w:rsidP="00F606B1">
                            <w:pPr>
                              <w:spacing w:after="0" w:line="240" w:lineRule="auto"/>
                              <w:jc w:val="right"/>
                              <w:rPr>
                                <w:b/>
                                <w:color w:val="002060"/>
                                <w:sz w:val="56"/>
                                <w:szCs w:val="56"/>
                                <w14:textOutline w14:w="9525" w14:cap="rnd" w14:cmpd="sng" w14:algn="ctr">
                                  <w14:noFill/>
                                  <w14:prstDash w14:val="solid"/>
                                  <w14:bevel/>
                                </w14:textOutline>
                              </w:rPr>
                            </w:pPr>
                          </w:p>
                          <w:p w:rsidR="00A4135D" w:rsidRPr="009E3B04" w:rsidRDefault="00A4135D" w:rsidP="00F606B1">
                            <w:pPr>
                              <w:spacing w:after="0" w:line="240" w:lineRule="auto"/>
                              <w:jc w:val="right"/>
                              <w:rPr>
                                <w:b/>
                                <w:i/>
                                <w:color w:val="002060"/>
                                <w:sz w:val="48"/>
                                <w:szCs w:val="48"/>
                                <w14:textOutline w14:w="9525" w14:cap="rnd" w14:cmpd="sng" w14:algn="ctr">
                                  <w14:noFill/>
                                  <w14:prstDash w14:val="solid"/>
                                  <w14:bevel/>
                                </w14:textOutline>
                              </w:rPr>
                            </w:pPr>
                            <w:r>
                              <w:rPr>
                                <w:b/>
                                <w:i/>
                                <w:color w:val="002060"/>
                                <w:sz w:val="48"/>
                                <w:szCs w:val="48"/>
                                <w14:textOutline w14:w="9525" w14:cap="rnd" w14:cmpd="sng" w14:algn="ctr">
                                  <w14:noFill/>
                                  <w14:prstDash w14:val="solid"/>
                                  <w14:bevel/>
                                </w14:textOutline>
                              </w:rPr>
                              <w:t>“</w:t>
                            </w:r>
                            <w:r w:rsidRPr="009E3B04">
                              <w:rPr>
                                <w:b/>
                                <w:i/>
                                <w:color w:val="002060"/>
                                <w:sz w:val="48"/>
                                <w:szCs w:val="48"/>
                                <w14:textOutline w14:w="9525" w14:cap="rnd" w14:cmpd="sng" w14:algn="ctr">
                                  <w14:noFill/>
                                  <w14:prstDash w14:val="solid"/>
                                  <w14:bevel/>
                                </w14:textOutline>
                              </w:rPr>
                              <w:t>Unexplained death of famous football player</w:t>
                            </w:r>
                            <w:r>
                              <w:rPr>
                                <w:b/>
                                <w:i/>
                                <w:color w:val="002060"/>
                                <w:sz w:val="48"/>
                                <w:szCs w:val="48"/>
                                <w14:textOutline w14:w="9525" w14:cap="rnd" w14:cmpd="sng" w14:algn="ctr">
                                  <w14:noFill/>
                                  <w14:prstDash w14:val="solid"/>
                                  <w14:bevel/>
                                </w14:textOutline>
                              </w:rPr>
                              <w:t>”</w:t>
                            </w:r>
                            <w:r w:rsidRPr="009E3B04">
                              <w:rPr>
                                <w:b/>
                                <w:i/>
                                <w:color w:val="002060"/>
                                <w:sz w:val="48"/>
                                <w:szCs w:val="48"/>
                                <w14:textOutline w14:w="9525" w14:cap="rnd" w14:cmpd="sng" w14:algn="ctr">
                                  <w14:noFill/>
                                  <w14:prstDash w14:val="solid"/>
                                  <w14:bevel/>
                                </w14:textOutline>
                              </w:rPr>
                              <w:t xml:space="preserve"> </w:t>
                            </w:r>
                          </w:p>
                          <w:p w:rsidR="00A4135D" w:rsidRPr="009E3B04" w:rsidRDefault="00A4135D" w:rsidP="009E3B04">
                            <w:pPr>
                              <w:spacing w:after="0" w:line="240" w:lineRule="auto"/>
                              <w:jc w:val="center"/>
                              <w:rPr>
                                <w:b/>
                                <w:sz w:val="24"/>
                                <w:szCs w:val="24"/>
                                <w14:textOutline w14:w="9525" w14:cap="rnd" w14:cmpd="sng" w14:algn="ctr">
                                  <w14:noFill/>
                                  <w14:prstDash w14:val="solid"/>
                                  <w14:bevel/>
                                </w14:textOutline>
                              </w:rPr>
                            </w:pPr>
                          </w:p>
                          <w:p w:rsidR="00A4135D" w:rsidRPr="009E3B04" w:rsidRDefault="00A4135D" w:rsidP="00F606B1">
                            <w:pPr>
                              <w:spacing w:after="0" w:line="240" w:lineRule="auto"/>
                              <w:jc w:val="right"/>
                              <w:rPr>
                                <w:b/>
                                <w:color w:val="002060"/>
                                <w:sz w:val="44"/>
                                <w:szCs w:val="44"/>
                                <w14:textOutline w14:w="9525" w14:cap="rnd" w14:cmpd="sng" w14:algn="ctr">
                                  <w14:noFill/>
                                  <w14:prstDash w14:val="solid"/>
                                  <w14:bevel/>
                                </w14:textOutline>
                              </w:rPr>
                            </w:pPr>
                          </w:p>
                          <w:p w:rsidR="00A4135D" w:rsidRPr="006D44F4" w:rsidRDefault="006D44F4" w:rsidP="00F606B1">
                            <w:pPr>
                              <w:spacing w:after="0" w:line="240" w:lineRule="auto"/>
                              <w:jc w:val="right"/>
                              <w:rPr>
                                <w:b/>
                                <w:color w:val="00B0F0"/>
                                <w:sz w:val="48"/>
                                <w:szCs w:val="48"/>
                                <w14:textOutline w14:w="9525" w14:cap="rnd" w14:cmpd="sng" w14:algn="ctr">
                                  <w14:noFill/>
                                  <w14:prstDash w14:val="solid"/>
                                  <w14:bevel/>
                                </w14:textOutline>
                              </w:rPr>
                            </w:pPr>
                            <w:r w:rsidRPr="006D44F4">
                              <w:rPr>
                                <w:b/>
                                <w:color w:val="00B0F0"/>
                                <w:sz w:val="48"/>
                                <w:szCs w:val="48"/>
                                <w14:textOutline w14:w="9525" w14:cap="rnd" w14:cmpd="sng" w14:algn="ctr">
                                  <w14:noFill/>
                                  <w14:prstDash w14:val="solid"/>
                                  <w14:bevel/>
                                </w14:textOutline>
                              </w:rPr>
                              <w:t>C2</w:t>
                            </w:r>
                            <w:r w:rsidR="00A4135D" w:rsidRPr="006D44F4">
                              <w:rPr>
                                <w:b/>
                                <w:color w:val="00B0F0"/>
                                <w:sz w:val="48"/>
                                <w:szCs w:val="48"/>
                                <w14:textOutline w14:w="9525" w14:cap="rnd" w14:cmpd="sng" w14:algn="ctr">
                                  <w14:noFill/>
                                  <w14:prstDash w14:val="solid"/>
                                  <w14:bevel/>
                                </w14:textOutline>
                              </w:rPr>
                              <w:t>.</w:t>
                            </w:r>
                            <w:r w:rsidRPr="006D44F4">
                              <w:rPr>
                                <w:b/>
                                <w:color w:val="00B0F0"/>
                                <w:sz w:val="48"/>
                                <w:szCs w:val="48"/>
                                <w14:textOutline w14:w="9525" w14:cap="rnd" w14:cmpd="sng" w14:algn="ctr">
                                  <w14:noFill/>
                                  <w14:prstDash w14:val="solid"/>
                                  <w14:bevel/>
                                </w14:textOutline>
                              </w:rPr>
                              <w:t>1</w:t>
                            </w:r>
                            <w:r w:rsidR="00A4135D" w:rsidRPr="006D44F4">
                              <w:rPr>
                                <w:b/>
                                <w:color w:val="00B0F0"/>
                                <w:sz w:val="48"/>
                                <w:szCs w:val="48"/>
                                <w14:textOutline w14:w="9525" w14:cap="rnd" w14:cmpd="sng" w14:algn="ctr">
                                  <w14:noFill/>
                                  <w14:prstDash w14:val="solid"/>
                                  <w14:bevel/>
                                </w14:textOutline>
                              </w:rPr>
                              <w:t xml:space="preserve"> </w:t>
                            </w:r>
                            <w:r w:rsidRPr="006D44F4">
                              <w:rPr>
                                <w:b/>
                                <w:color w:val="00B0F0"/>
                                <w:sz w:val="48"/>
                                <w:szCs w:val="48"/>
                                <w14:textOutline w14:w="9525" w14:cap="rnd" w14:cmpd="sng" w14:algn="ctr">
                                  <w14:noFill/>
                                  <w14:prstDash w14:val="solid"/>
                                  <w14:bevel/>
                                </w14:textOutline>
                              </w:rPr>
                              <w:t>Participant</w:t>
                            </w:r>
                            <w:r w:rsidR="00A4135D" w:rsidRPr="006D44F4">
                              <w:rPr>
                                <w:b/>
                                <w:color w:val="00B0F0"/>
                                <w:sz w:val="48"/>
                                <w:szCs w:val="48"/>
                                <w14:textOutline w14:w="9525" w14:cap="rnd" w14:cmpd="sng" w14:algn="ctr">
                                  <w14:noFill/>
                                  <w14:prstDash w14:val="solid"/>
                                  <w14:bevel/>
                                </w14:textOutline>
                              </w:rPr>
                              <w:t xml:space="preserve"> guide</w:t>
                            </w:r>
                          </w:p>
                          <w:p w:rsidR="00A4135D" w:rsidRPr="009E3B04" w:rsidRDefault="00A4135D" w:rsidP="009E3B04">
                            <w:pPr>
                              <w:spacing w:after="0" w:line="240" w:lineRule="auto"/>
                              <w:jc w:val="center"/>
                              <w:rPr>
                                <w:b/>
                                <w:color w:val="002060"/>
                                <w:sz w:val="56"/>
                                <w:szCs w:val="56"/>
                                <w14:textOutline w14:w="9525" w14:cap="rnd" w14:cmpd="sng" w14:algn="ctr">
                                  <w14:noFill/>
                                  <w14:prstDash w14:val="solid"/>
                                  <w14:bevel/>
                                </w14:textOutline>
                              </w:rPr>
                            </w:pPr>
                          </w:p>
                          <w:p w:rsidR="00A4135D" w:rsidRPr="001C6886" w:rsidRDefault="00A4135D" w:rsidP="00F606B1">
                            <w:pPr>
                              <w:jc w:val="right"/>
                              <w:rPr>
                                <w:sz w:val="28"/>
                                <w:szCs w:val="28"/>
                                <w14:textOutline w14:w="9525" w14:cap="rnd" w14:cmpd="sng" w14:algn="ctr">
                                  <w14:noFill/>
                                  <w14:prstDash w14:val="solid"/>
                                  <w14:bevel/>
                                </w14:textOutlin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3.5pt;margin-top:12.1pt;width:501.4pt;height:338.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" filled="f" stroked="f">
                <v:textbox>
                  <w:txbxContent>
                    <w:p w:rsidR="00A4135D" w:rsidRDefault="00A4135D" w:rsidP="009E3B04">
                      <w:pPr>
                        <w:spacing w:after="0" w:line="240" w:lineRule="auto"/>
                        <w:jc w:val="center"/>
                        <w:rPr>
                          <w:b/>
                          <w:color w:val="002060"/>
                          <w:sz w:val="36"/>
                          <w:szCs w:val="36"/>
                          <w14:textOutline w14:w="9525" w14:cap="rnd" w14:cmpd="sng" w14:algn="ctr">
                            <w14:noFill/>
                            <w14:prstDash w14:val="solid"/>
                            <w14:bevel/>
                          </w14:textOutline>
                        </w:rPr>
                      </w:pPr>
                    </w:p>
                    <w:p w:rsidR="00A4135D" w:rsidRDefault="00A4135D" w:rsidP="009E3B04">
                      <w:pPr>
                        <w:spacing w:after="0" w:line="240" w:lineRule="auto"/>
                        <w:jc w:val="center"/>
                        <w:rPr>
                          <w:b/>
                          <w:color w:val="002060"/>
                          <w:sz w:val="36"/>
                          <w:szCs w:val="36"/>
                          <w14:textOutline w14:w="9525" w14:cap="rnd" w14:cmpd="sng" w14:algn="ctr">
                            <w14:noFill/>
                            <w14:prstDash w14:val="solid"/>
                            <w14:bevel/>
                          </w14:textOutline>
                        </w:rPr>
                      </w:pPr>
                    </w:p>
                    <w:p w:rsidR="00A4135D" w:rsidRPr="009E3B04" w:rsidRDefault="00A4135D" w:rsidP="009E3B04">
                      <w:pPr>
                        <w:spacing w:after="0" w:line="240" w:lineRule="auto"/>
                        <w:jc w:val="center"/>
                        <w:rPr>
                          <w:b/>
                          <w:sz w:val="24"/>
                          <w:szCs w:val="24"/>
                          <w14:textOutline w14:w="9525" w14:cap="rnd" w14:cmpd="sng" w14:algn="ctr">
                            <w14:noFill/>
                            <w14:prstDash w14:val="solid"/>
                            <w14:bevel/>
                          </w14:textOutline>
                        </w:rPr>
                      </w:pPr>
                    </w:p>
                    <w:p w:rsidR="00A4135D" w:rsidRPr="009E3B04" w:rsidRDefault="00A4135D" w:rsidP="009E3B04">
                      <w:pPr>
                        <w:spacing w:after="0" w:line="240" w:lineRule="auto"/>
                        <w:jc w:val="center"/>
                        <w:rPr>
                          <w:b/>
                          <w:sz w:val="24"/>
                          <w:szCs w:val="24"/>
                          <w14:textOutline w14:w="9525" w14:cap="rnd" w14:cmpd="sng" w14:algn="ctr">
                            <w14:noFill/>
                            <w14:prstDash w14:val="solid"/>
                            <w14:bevel/>
                          </w14:textOutline>
                        </w:rPr>
                      </w:pPr>
                    </w:p>
                    <w:p w:rsidR="00A4135D" w:rsidRDefault="00A4135D" w:rsidP="00F606B1">
                      <w:pPr>
                        <w:spacing w:after="0" w:line="240" w:lineRule="auto"/>
                        <w:rPr>
                          <w:b/>
                          <w:color w:val="002060"/>
                          <w:sz w:val="56"/>
                          <w:szCs w:val="56"/>
                          <w14:textOutline w14:w="9525" w14:cap="rnd" w14:cmpd="sng" w14:algn="ctr">
                            <w14:noFill/>
                            <w14:prstDash w14:val="solid"/>
                            <w14:bevel/>
                          </w14:textOutline>
                        </w:rPr>
                      </w:pPr>
                    </w:p>
                    <w:p w:rsidR="00A4135D" w:rsidRPr="009E3B04" w:rsidRDefault="00A4135D" w:rsidP="00F606B1">
                      <w:pPr>
                        <w:spacing w:after="0" w:line="240" w:lineRule="auto"/>
                        <w:jc w:val="right"/>
                        <w:rPr>
                          <w:b/>
                          <w:color w:val="002060"/>
                          <w:sz w:val="56"/>
                          <w:szCs w:val="56"/>
                          <w14:textOutline w14:w="9525" w14:cap="rnd" w14:cmpd="sng" w14:algn="ctr">
                            <w14:noFill/>
                            <w14:prstDash w14:val="solid"/>
                            <w14:bevel/>
                          </w14:textOutline>
                        </w:rPr>
                      </w:pPr>
                      <w:r>
                        <w:rPr>
                          <w:b/>
                          <w:color w:val="002060"/>
                          <w:sz w:val="56"/>
                          <w:szCs w:val="56"/>
                          <w14:textOutline w14:w="9525" w14:cap="rnd" w14:cmpd="sng" w14:algn="ctr">
                            <w14:noFill/>
                            <w14:prstDash w14:val="solid"/>
                            <w14:bevel/>
                          </w14:textOutline>
                        </w:rPr>
                        <w:t>S</w:t>
                      </w:r>
                      <w:r w:rsidRPr="00560224">
                        <w:rPr>
                          <w:b/>
                          <w:color w:val="002060"/>
                          <w:sz w:val="56"/>
                          <w:szCs w:val="56"/>
                          <w14:textOutline w14:w="9525" w14:cap="rnd" w14:cmpd="sng" w14:algn="ctr">
                            <w14:noFill/>
                            <w14:prstDash w14:val="solid"/>
                            <w14:bevel/>
                          </w14:textOutline>
                        </w:rPr>
                        <w:t>cenario-based skills-drill</w:t>
                      </w:r>
                      <w:r w:rsidRPr="009E3B04">
                        <w:rPr>
                          <w:b/>
                          <w:color w:val="002060"/>
                          <w:sz w:val="56"/>
                          <w:szCs w:val="56"/>
                          <w14:textOutline w14:w="9525" w14:cap="rnd" w14:cmpd="sng" w14:algn="ctr">
                            <w14:noFill/>
                            <w14:prstDash w14:val="solid"/>
                            <w14:bevel/>
                          </w14:textOutline>
                        </w:rPr>
                        <w:t xml:space="preserve"> </w:t>
                      </w:r>
                    </w:p>
                    <w:p w:rsidR="00A4135D" w:rsidRPr="009E3B04" w:rsidRDefault="00A4135D" w:rsidP="00F606B1">
                      <w:pPr>
                        <w:spacing w:after="0" w:line="240" w:lineRule="auto"/>
                        <w:jc w:val="right"/>
                        <w:rPr>
                          <w:b/>
                          <w:color w:val="002060"/>
                          <w:sz w:val="56"/>
                          <w:szCs w:val="56"/>
                          <w14:textOutline w14:w="9525" w14:cap="rnd" w14:cmpd="sng" w14:algn="ctr">
                            <w14:noFill/>
                            <w14:prstDash w14:val="solid"/>
                            <w14:bevel/>
                          </w14:textOutline>
                        </w:rPr>
                      </w:pPr>
                    </w:p>
                    <w:p w:rsidR="00A4135D" w:rsidRPr="009E3B04" w:rsidRDefault="00A4135D" w:rsidP="00F606B1">
                      <w:pPr>
                        <w:spacing w:after="0" w:line="240" w:lineRule="auto"/>
                        <w:jc w:val="right"/>
                        <w:rPr>
                          <w:b/>
                          <w:i/>
                          <w:color w:val="002060"/>
                          <w:sz w:val="48"/>
                          <w:szCs w:val="48"/>
                          <w14:textOutline w14:w="9525" w14:cap="rnd" w14:cmpd="sng" w14:algn="ctr">
                            <w14:noFill/>
                            <w14:prstDash w14:val="solid"/>
                            <w14:bevel/>
                          </w14:textOutline>
                        </w:rPr>
                      </w:pPr>
                      <w:r>
                        <w:rPr>
                          <w:b/>
                          <w:i/>
                          <w:color w:val="002060"/>
                          <w:sz w:val="48"/>
                          <w:szCs w:val="48"/>
                          <w14:textOutline w14:w="9525" w14:cap="rnd" w14:cmpd="sng" w14:algn="ctr">
                            <w14:noFill/>
                            <w14:prstDash w14:val="solid"/>
                            <w14:bevel/>
                          </w14:textOutline>
                        </w:rPr>
                        <w:t>“</w:t>
                      </w:r>
                      <w:r w:rsidRPr="009E3B04">
                        <w:rPr>
                          <w:b/>
                          <w:i/>
                          <w:color w:val="002060"/>
                          <w:sz w:val="48"/>
                          <w:szCs w:val="48"/>
                          <w14:textOutline w14:w="9525" w14:cap="rnd" w14:cmpd="sng" w14:algn="ctr">
                            <w14:noFill/>
                            <w14:prstDash w14:val="solid"/>
                            <w14:bevel/>
                          </w14:textOutline>
                        </w:rPr>
                        <w:t>Unexplained death of famous football player</w:t>
                      </w:r>
                      <w:r>
                        <w:rPr>
                          <w:b/>
                          <w:i/>
                          <w:color w:val="002060"/>
                          <w:sz w:val="48"/>
                          <w:szCs w:val="48"/>
                          <w14:textOutline w14:w="9525" w14:cap="rnd" w14:cmpd="sng" w14:algn="ctr">
                            <w14:noFill/>
                            <w14:prstDash w14:val="solid"/>
                            <w14:bevel/>
                          </w14:textOutline>
                        </w:rPr>
                        <w:t>”</w:t>
                      </w:r>
                      <w:r w:rsidRPr="009E3B04">
                        <w:rPr>
                          <w:b/>
                          <w:i/>
                          <w:color w:val="002060"/>
                          <w:sz w:val="48"/>
                          <w:szCs w:val="48"/>
                          <w14:textOutline w14:w="9525" w14:cap="rnd" w14:cmpd="sng" w14:algn="ctr">
                            <w14:noFill/>
                            <w14:prstDash w14:val="solid"/>
                            <w14:bevel/>
                          </w14:textOutline>
                        </w:rPr>
                        <w:t xml:space="preserve"> </w:t>
                      </w:r>
                    </w:p>
                    <w:p w:rsidR="00A4135D" w:rsidRPr="009E3B04" w:rsidRDefault="00A4135D" w:rsidP="009E3B04">
                      <w:pPr>
                        <w:spacing w:after="0" w:line="240" w:lineRule="auto"/>
                        <w:jc w:val="center"/>
                        <w:rPr>
                          <w:b/>
                          <w:sz w:val="24"/>
                          <w:szCs w:val="24"/>
                          <w14:textOutline w14:w="9525" w14:cap="rnd" w14:cmpd="sng" w14:algn="ctr">
                            <w14:noFill/>
                            <w14:prstDash w14:val="solid"/>
                            <w14:bevel/>
                          </w14:textOutline>
                        </w:rPr>
                      </w:pPr>
                    </w:p>
                    <w:p w:rsidR="00A4135D" w:rsidRPr="009E3B04" w:rsidRDefault="00A4135D" w:rsidP="00F606B1">
                      <w:pPr>
                        <w:spacing w:after="0" w:line="240" w:lineRule="auto"/>
                        <w:jc w:val="right"/>
                        <w:rPr>
                          <w:b/>
                          <w:color w:val="002060"/>
                          <w:sz w:val="44"/>
                          <w:szCs w:val="44"/>
                          <w14:textOutline w14:w="9525" w14:cap="rnd" w14:cmpd="sng" w14:algn="ctr">
                            <w14:noFill/>
                            <w14:prstDash w14:val="solid"/>
                            <w14:bevel/>
                          </w14:textOutline>
                        </w:rPr>
                      </w:pPr>
                    </w:p>
                    <w:p w:rsidR="00A4135D" w:rsidRPr="006D44F4" w:rsidRDefault="006D44F4" w:rsidP="00F606B1">
                      <w:pPr>
                        <w:spacing w:after="0" w:line="240" w:lineRule="auto"/>
                        <w:jc w:val="right"/>
                        <w:rPr>
                          <w:b/>
                          <w:color w:val="00B0F0"/>
                          <w:sz w:val="48"/>
                          <w:szCs w:val="48"/>
                          <w14:textOutline w14:w="9525" w14:cap="rnd" w14:cmpd="sng" w14:algn="ctr">
                            <w14:noFill/>
                            <w14:prstDash w14:val="solid"/>
                            <w14:bevel/>
                          </w14:textOutline>
                        </w:rPr>
                      </w:pPr>
                      <w:r w:rsidRPr="006D44F4">
                        <w:rPr>
                          <w:b/>
                          <w:color w:val="00B0F0"/>
                          <w:sz w:val="48"/>
                          <w:szCs w:val="48"/>
                          <w14:textOutline w14:w="9525" w14:cap="rnd" w14:cmpd="sng" w14:algn="ctr">
                            <w14:noFill/>
                            <w14:prstDash w14:val="solid"/>
                            <w14:bevel/>
                          </w14:textOutline>
                        </w:rPr>
                        <w:t>C2</w:t>
                      </w:r>
                      <w:r w:rsidR="00A4135D" w:rsidRPr="006D44F4">
                        <w:rPr>
                          <w:b/>
                          <w:color w:val="00B0F0"/>
                          <w:sz w:val="48"/>
                          <w:szCs w:val="48"/>
                          <w14:textOutline w14:w="9525" w14:cap="rnd" w14:cmpd="sng" w14:algn="ctr">
                            <w14:noFill/>
                            <w14:prstDash w14:val="solid"/>
                            <w14:bevel/>
                          </w14:textOutline>
                        </w:rPr>
                        <w:t>.</w:t>
                      </w:r>
                      <w:r w:rsidRPr="006D44F4">
                        <w:rPr>
                          <w:b/>
                          <w:color w:val="00B0F0"/>
                          <w:sz w:val="48"/>
                          <w:szCs w:val="48"/>
                          <w14:textOutline w14:w="9525" w14:cap="rnd" w14:cmpd="sng" w14:algn="ctr">
                            <w14:noFill/>
                            <w14:prstDash w14:val="solid"/>
                            <w14:bevel/>
                          </w14:textOutline>
                        </w:rPr>
                        <w:t>1</w:t>
                      </w:r>
                      <w:r w:rsidR="00A4135D" w:rsidRPr="006D44F4">
                        <w:rPr>
                          <w:b/>
                          <w:color w:val="00B0F0"/>
                          <w:sz w:val="48"/>
                          <w:szCs w:val="48"/>
                          <w14:textOutline w14:w="9525" w14:cap="rnd" w14:cmpd="sng" w14:algn="ctr">
                            <w14:noFill/>
                            <w14:prstDash w14:val="solid"/>
                            <w14:bevel/>
                          </w14:textOutline>
                        </w:rPr>
                        <w:t xml:space="preserve"> </w:t>
                      </w:r>
                      <w:r w:rsidRPr="006D44F4">
                        <w:rPr>
                          <w:b/>
                          <w:color w:val="00B0F0"/>
                          <w:sz w:val="48"/>
                          <w:szCs w:val="48"/>
                          <w14:textOutline w14:w="9525" w14:cap="rnd" w14:cmpd="sng" w14:algn="ctr">
                            <w14:noFill/>
                            <w14:prstDash w14:val="solid"/>
                            <w14:bevel/>
                          </w14:textOutline>
                        </w:rPr>
                        <w:t>Participant</w:t>
                      </w:r>
                      <w:r w:rsidR="00A4135D" w:rsidRPr="006D44F4">
                        <w:rPr>
                          <w:b/>
                          <w:color w:val="00B0F0"/>
                          <w:sz w:val="48"/>
                          <w:szCs w:val="48"/>
                          <w14:textOutline w14:w="9525" w14:cap="rnd" w14:cmpd="sng" w14:algn="ctr">
                            <w14:noFill/>
                            <w14:prstDash w14:val="solid"/>
                            <w14:bevel/>
                          </w14:textOutline>
                        </w:rPr>
                        <w:t xml:space="preserve"> guide</w:t>
                      </w:r>
                    </w:p>
                    <w:p w:rsidR="00A4135D" w:rsidRPr="009E3B04" w:rsidRDefault="00A4135D" w:rsidP="009E3B04">
                      <w:pPr>
                        <w:spacing w:after="0" w:line="240" w:lineRule="auto"/>
                        <w:jc w:val="center"/>
                        <w:rPr>
                          <w:b/>
                          <w:color w:val="002060"/>
                          <w:sz w:val="56"/>
                          <w:szCs w:val="56"/>
                          <w14:textOutline w14:w="9525" w14:cap="rnd" w14:cmpd="sng" w14:algn="ctr">
                            <w14:noFill/>
                            <w14:prstDash w14:val="solid"/>
                            <w14:bevel/>
                          </w14:textOutline>
                        </w:rPr>
                      </w:pPr>
                    </w:p>
                    <w:p w:rsidR="00A4135D" w:rsidRPr="001C6886" w:rsidRDefault="00A4135D" w:rsidP="00F606B1">
                      <w:pPr>
                        <w:jc w:val="right"/>
                        <w:rPr>
                          <w:sz w:val="28"/>
                          <w:szCs w:val="28"/>
                          <w14:textOutline w14:w="9525" w14:cap="rnd" w14:cmpd="sng" w14:algn="ctr">
                            <w14:noFill/>
                            <w14:prstDash w14:val="solid"/>
                            <w14:bevel/>
                          </w14:textOutline>
                        </w:rPr>
                      </w:pPr>
                    </w:p>
                  </w:txbxContent>
                </v:textbox>
              </v:shape>
            </w:pict>
          </mc:Fallback>
        </mc:AlternateContent>
      </w:r>
    </w:p>
    <w:p w:rsidR="007431E1" w:rsidRPr="00EE1717" w:rsidRDefault="007431E1" w:rsidP="004D73CF">
      <w:pPr>
        <w:spacing w:after="0" w:line="240" w:lineRule="auto"/>
        <w:rPr>
          <w:b/>
          <w:sz w:val="24"/>
          <w:szCs w:val="24"/>
          <w:lang w:val="en-US"/>
        </w:rPr>
      </w:pPr>
    </w:p>
    <w:p w:rsidR="007431E1" w:rsidRPr="00EE1717" w:rsidRDefault="007431E1" w:rsidP="004D73CF">
      <w:pPr>
        <w:spacing w:after="0" w:line="240" w:lineRule="auto"/>
        <w:rPr>
          <w:b/>
          <w:sz w:val="24"/>
          <w:szCs w:val="24"/>
          <w:lang w:val="en-US"/>
        </w:rPr>
      </w:pPr>
    </w:p>
    <w:p w:rsidR="007431E1" w:rsidRPr="00EE1717" w:rsidRDefault="007431E1" w:rsidP="004D73CF">
      <w:pPr>
        <w:spacing w:after="0" w:line="240" w:lineRule="auto"/>
        <w:rPr>
          <w:b/>
          <w:sz w:val="24"/>
          <w:szCs w:val="24"/>
          <w:lang w:val="en-US"/>
        </w:rPr>
      </w:pPr>
    </w:p>
    <w:p w:rsidR="007431E1" w:rsidRPr="00EE1717" w:rsidRDefault="007431E1" w:rsidP="004D73CF">
      <w:pPr>
        <w:spacing w:after="0" w:line="240" w:lineRule="auto"/>
        <w:rPr>
          <w:b/>
          <w:sz w:val="24"/>
          <w:szCs w:val="24"/>
          <w:lang w:val="en-US"/>
        </w:rPr>
      </w:pPr>
    </w:p>
    <w:p w:rsidR="007431E1" w:rsidRPr="00EE1717" w:rsidRDefault="007431E1" w:rsidP="004D73CF">
      <w:pPr>
        <w:spacing w:after="0" w:line="240" w:lineRule="auto"/>
        <w:rPr>
          <w:b/>
          <w:sz w:val="24"/>
          <w:szCs w:val="24"/>
          <w:lang w:val="en-US"/>
        </w:rPr>
      </w:pPr>
    </w:p>
    <w:p w:rsidR="007431E1" w:rsidRPr="00EE1717" w:rsidRDefault="007431E1" w:rsidP="004D73CF">
      <w:pPr>
        <w:spacing w:after="0" w:line="240" w:lineRule="auto"/>
        <w:rPr>
          <w:b/>
          <w:sz w:val="24"/>
          <w:szCs w:val="24"/>
          <w:lang w:val="en-US"/>
        </w:rPr>
      </w:pPr>
    </w:p>
    <w:p w:rsidR="007431E1" w:rsidRPr="00EE1717" w:rsidRDefault="007431E1" w:rsidP="004D73CF">
      <w:pPr>
        <w:spacing w:after="0" w:line="240" w:lineRule="auto"/>
        <w:rPr>
          <w:b/>
          <w:sz w:val="24"/>
          <w:szCs w:val="24"/>
          <w:lang w:val="en-US"/>
        </w:rPr>
      </w:pPr>
    </w:p>
    <w:p w:rsidR="007431E1" w:rsidRPr="00EE1717" w:rsidRDefault="007431E1" w:rsidP="004D73CF">
      <w:pPr>
        <w:spacing w:after="0" w:line="240" w:lineRule="auto"/>
        <w:rPr>
          <w:b/>
          <w:sz w:val="24"/>
          <w:szCs w:val="24"/>
          <w:lang w:val="en-US"/>
        </w:rPr>
      </w:pPr>
    </w:p>
    <w:p w:rsidR="009E3B04" w:rsidRPr="00EE1717" w:rsidRDefault="009E3B04" w:rsidP="004D73CF">
      <w:pPr>
        <w:spacing w:after="0" w:line="240" w:lineRule="auto"/>
        <w:rPr>
          <w:b/>
          <w:sz w:val="24"/>
          <w:szCs w:val="24"/>
          <w:lang w:val="en-US"/>
        </w:rPr>
      </w:pPr>
    </w:p>
    <w:p w:rsidR="009E3B04" w:rsidRPr="00EE1717" w:rsidRDefault="009E3B04" w:rsidP="004D73CF">
      <w:pPr>
        <w:spacing w:after="0" w:line="240" w:lineRule="auto"/>
        <w:rPr>
          <w:b/>
          <w:sz w:val="24"/>
          <w:szCs w:val="24"/>
          <w:lang w:val="en-US"/>
        </w:rPr>
      </w:pPr>
    </w:p>
    <w:p w:rsidR="009E3B04" w:rsidRPr="00EE1717" w:rsidRDefault="009E3B04" w:rsidP="004D73CF">
      <w:pPr>
        <w:spacing w:after="0" w:line="240" w:lineRule="auto"/>
        <w:rPr>
          <w:b/>
          <w:sz w:val="24"/>
          <w:szCs w:val="24"/>
          <w:lang w:val="en-US"/>
        </w:rPr>
      </w:pPr>
    </w:p>
    <w:p w:rsidR="009E3B04" w:rsidRPr="00EE1717" w:rsidRDefault="009E3B04" w:rsidP="004D73CF">
      <w:pPr>
        <w:spacing w:after="0" w:line="240" w:lineRule="auto"/>
        <w:rPr>
          <w:noProof/>
          <w:lang w:val="en-US"/>
        </w:rPr>
      </w:pPr>
    </w:p>
    <w:p w:rsidR="009E3B04" w:rsidRPr="00EE1717" w:rsidRDefault="009E3B04" w:rsidP="004D73CF">
      <w:pPr>
        <w:spacing w:after="0" w:line="240" w:lineRule="auto"/>
        <w:rPr>
          <w:noProof/>
          <w:lang w:val="en-US"/>
        </w:rPr>
      </w:pPr>
    </w:p>
    <w:p w:rsidR="009E3B04" w:rsidRPr="00EE1717" w:rsidRDefault="009E3B04" w:rsidP="004D73CF">
      <w:pPr>
        <w:spacing w:after="0" w:line="240" w:lineRule="auto"/>
        <w:rPr>
          <w:noProof/>
          <w:lang w:val="en-US"/>
        </w:rPr>
      </w:pPr>
    </w:p>
    <w:p w:rsidR="009E3B04" w:rsidRPr="00EE1717" w:rsidRDefault="009E3B04" w:rsidP="004D73CF">
      <w:pPr>
        <w:spacing w:after="0" w:line="240" w:lineRule="auto"/>
        <w:rPr>
          <w:noProof/>
          <w:lang w:val="en-US"/>
        </w:rPr>
      </w:pPr>
    </w:p>
    <w:p w:rsidR="009E3B04" w:rsidRPr="00EE1717" w:rsidRDefault="009E3B04" w:rsidP="004D73CF">
      <w:pPr>
        <w:spacing w:after="0" w:line="240" w:lineRule="auto"/>
        <w:rPr>
          <w:noProof/>
          <w:lang w:val="en-US"/>
        </w:rPr>
      </w:pPr>
    </w:p>
    <w:p w:rsidR="009E3B04" w:rsidRPr="00EE1717" w:rsidRDefault="009E3B04" w:rsidP="004D73CF">
      <w:pPr>
        <w:spacing w:after="0" w:line="240" w:lineRule="auto"/>
        <w:rPr>
          <w:noProof/>
          <w:lang w:val="en-US"/>
        </w:rPr>
      </w:pPr>
    </w:p>
    <w:p w:rsidR="009E3B04" w:rsidRPr="00EE1717" w:rsidRDefault="009E3B04" w:rsidP="004D73CF">
      <w:pPr>
        <w:spacing w:after="0" w:line="240" w:lineRule="auto"/>
        <w:rPr>
          <w:noProof/>
          <w:lang w:val="en-US"/>
        </w:rPr>
      </w:pPr>
    </w:p>
    <w:p w:rsidR="009E3B04" w:rsidRPr="00EE1717" w:rsidRDefault="009E3B04" w:rsidP="004D73CF">
      <w:pPr>
        <w:spacing w:after="0" w:line="240" w:lineRule="auto"/>
        <w:rPr>
          <w:noProof/>
          <w:lang w:val="en-US"/>
        </w:rPr>
      </w:pPr>
    </w:p>
    <w:p w:rsidR="009E3B04" w:rsidRPr="00EE1717" w:rsidRDefault="009E3B04" w:rsidP="004D73CF">
      <w:pPr>
        <w:spacing w:after="0" w:line="240" w:lineRule="auto"/>
        <w:rPr>
          <w:noProof/>
          <w:lang w:val="en-US"/>
        </w:rPr>
      </w:pPr>
    </w:p>
    <w:p w:rsidR="009E3B04" w:rsidRPr="00EE1717" w:rsidRDefault="009E3B04" w:rsidP="004D73CF">
      <w:pPr>
        <w:spacing w:after="0" w:line="240" w:lineRule="auto"/>
        <w:rPr>
          <w:noProof/>
          <w:lang w:val="en-US"/>
        </w:rPr>
      </w:pPr>
    </w:p>
    <w:p w:rsidR="003348B5" w:rsidRPr="00EE1717" w:rsidRDefault="003348B5" w:rsidP="00F26A9E">
      <w:pPr>
        <w:spacing w:after="0" w:line="240" w:lineRule="auto"/>
        <w:rPr>
          <w:b/>
          <w:sz w:val="24"/>
          <w:szCs w:val="24"/>
          <w:lang w:val="en-US"/>
        </w:rPr>
      </w:pPr>
    </w:p>
    <w:p w:rsidR="003348B5" w:rsidRPr="00EE1717" w:rsidRDefault="003348B5" w:rsidP="00F26A9E">
      <w:pPr>
        <w:spacing w:after="0" w:line="240" w:lineRule="auto"/>
        <w:rPr>
          <w:b/>
          <w:sz w:val="24"/>
          <w:szCs w:val="24"/>
          <w:lang w:val="en-US"/>
        </w:rPr>
      </w:pPr>
    </w:p>
    <w:p w:rsidR="003348B5" w:rsidRPr="00EE1717" w:rsidRDefault="003348B5" w:rsidP="00F26A9E">
      <w:pPr>
        <w:spacing w:after="0" w:line="240" w:lineRule="auto"/>
        <w:rPr>
          <w:b/>
          <w:sz w:val="24"/>
          <w:szCs w:val="24"/>
          <w:lang w:val="en-US"/>
        </w:rPr>
      </w:pPr>
    </w:p>
    <w:p w:rsidR="003348B5" w:rsidRPr="00EE1717" w:rsidRDefault="003348B5" w:rsidP="00F26A9E">
      <w:pPr>
        <w:spacing w:after="0" w:line="240" w:lineRule="auto"/>
        <w:rPr>
          <w:b/>
          <w:sz w:val="24"/>
          <w:szCs w:val="24"/>
          <w:lang w:val="en-US"/>
        </w:rPr>
      </w:pPr>
    </w:p>
    <w:p w:rsidR="00056F78" w:rsidRPr="00EE1717" w:rsidRDefault="00056F78" w:rsidP="00F26A9E">
      <w:pPr>
        <w:spacing w:after="0" w:line="240" w:lineRule="auto"/>
        <w:rPr>
          <w:b/>
          <w:sz w:val="24"/>
          <w:szCs w:val="24"/>
          <w:lang w:val="en-US"/>
        </w:rPr>
      </w:pPr>
    </w:p>
    <w:p w:rsidR="00056F78" w:rsidRPr="00EE1717" w:rsidRDefault="00056F78" w:rsidP="00F26A9E">
      <w:pPr>
        <w:spacing w:after="0" w:line="240" w:lineRule="auto"/>
        <w:rPr>
          <w:b/>
          <w:sz w:val="24"/>
          <w:szCs w:val="24"/>
          <w:lang w:val="en-US"/>
        </w:rPr>
      </w:pPr>
    </w:p>
    <w:p w:rsidR="00056F78" w:rsidRPr="00EE1717" w:rsidRDefault="00056F78" w:rsidP="00F26A9E">
      <w:pPr>
        <w:spacing w:after="0" w:line="240" w:lineRule="auto"/>
        <w:rPr>
          <w:b/>
          <w:sz w:val="24"/>
          <w:szCs w:val="24"/>
          <w:lang w:val="en-US"/>
        </w:rPr>
      </w:pPr>
    </w:p>
    <w:p w:rsidR="00056F78" w:rsidRPr="00EE1717" w:rsidRDefault="00056F78" w:rsidP="00F26A9E">
      <w:pPr>
        <w:spacing w:after="0" w:line="240" w:lineRule="auto"/>
        <w:rPr>
          <w:b/>
          <w:sz w:val="24"/>
          <w:szCs w:val="24"/>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18"/>
        <w:gridCol w:w="3258"/>
      </w:tblGrid>
      <w:tr w:rsidR="00056F78" w:rsidRPr="00EE1717" w:rsidTr="00056F78">
        <w:tc>
          <w:tcPr>
            <w:tcW w:w="6318" w:type="dxa"/>
          </w:tcPr>
          <w:p w:rsidR="00056F78" w:rsidRPr="00EE1717" w:rsidRDefault="00056F78" w:rsidP="00F606B1">
            <w:pPr>
              <w:tabs>
                <w:tab w:val="left" w:pos="4822"/>
              </w:tabs>
              <w:rPr>
                <w:b/>
                <w:sz w:val="24"/>
                <w:szCs w:val="24"/>
                <w:lang w:val="en-US"/>
              </w:rPr>
            </w:pPr>
            <w:r w:rsidRPr="00EE1717">
              <w:rPr>
                <w:b/>
                <w:noProof/>
                <w:sz w:val="24"/>
                <w:szCs w:val="24"/>
                <w:lang w:val="en-US"/>
              </w:rPr>
              <w:drawing>
                <wp:inline distT="0" distB="0" distL="0" distR="0" wp14:anchorId="4DF05043" wp14:editId="1743FCF3">
                  <wp:extent cx="973144" cy="652007"/>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E (2).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94458" cy="666288"/>
                          </a:xfrm>
                          <a:prstGeom prst="rect">
                            <a:avLst/>
                          </a:prstGeom>
                        </pic:spPr>
                      </pic:pic>
                    </a:graphicData>
                  </a:graphic>
                </wp:inline>
              </w:drawing>
            </w:r>
            <w:r w:rsidR="00F606B1" w:rsidRPr="00EE1717">
              <w:rPr>
                <w:b/>
                <w:sz w:val="24"/>
                <w:szCs w:val="24"/>
                <w:lang w:val="en-US"/>
              </w:rPr>
              <w:tab/>
            </w:r>
          </w:p>
        </w:tc>
        <w:tc>
          <w:tcPr>
            <w:tcW w:w="3258" w:type="dxa"/>
          </w:tcPr>
          <w:p w:rsidR="00056F78" w:rsidRPr="00EE1717" w:rsidRDefault="00056F78" w:rsidP="00F26A9E">
            <w:pPr>
              <w:rPr>
                <w:b/>
                <w:sz w:val="24"/>
                <w:szCs w:val="24"/>
                <w:lang w:val="en-US"/>
              </w:rPr>
            </w:pPr>
            <w:r w:rsidRPr="00EE1717">
              <w:rPr>
                <w:noProof/>
                <w:lang w:val="en-US"/>
              </w:rPr>
              <w:drawing>
                <wp:inline distT="0" distB="0" distL="0" distR="0" wp14:anchorId="4D0F9839" wp14:editId="6A4F986C">
                  <wp:extent cx="1908314" cy="596348"/>
                  <wp:effectExtent l="0" t="0" r="0" b="0"/>
                  <wp:docPr id="16390" name="Picture 1" descr="Description: WHO-EN-BW-H">
                    <a:extLst xmlns:a="http://schemas.openxmlformats.org/drawingml/2006/main">
                      <a:ext uri="{FF2B5EF4-FFF2-40B4-BE49-F238E27FC236}">
                        <a16:creationId xmlns:a16="http://schemas.microsoft.com/office/drawing/2014/main" id="{FEAF4EE2-531C-475B-B16C-C6E9F771D8E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90" name="Picture 1" descr="Description: WHO-EN-BW-H">
                            <a:extLst>
                              <a:ext uri="{FF2B5EF4-FFF2-40B4-BE49-F238E27FC236}">
                                <a16:creationId xmlns:a16="http://schemas.microsoft.com/office/drawing/2014/main" id="{FEAF4EE2-531C-475B-B16C-C6E9F771D8EB}"/>
                              </a:ext>
                            </a:extLst>
                          </pic:cNvPr>
                          <pic:cNvPicPr>
                            <a:picLocks noChangeAspect="1" noChangeArrowheads="1"/>
                          </pic:cNvPicPr>
                        </pic:nvPicPr>
                        <pic:blipFill>
                          <a:blip r:embed="rId11">
                            <a:duotone>
                              <a:schemeClr val="accent1">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1993510" cy="622972"/>
                          </a:xfrm>
                          <a:prstGeom prst="rect">
                            <a:avLst/>
                          </a:prstGeom>
                          <a:noFill/>
                          <a:ln>
                            <a:noFill/>
                          </a:ln>
                          <a:extLst/>
                        </pic:spPr>
                      </pic:pic>
                    </a:graphicData>
                  </a:graphic>
                </wp:inline>
              </w:drawing>
            </w:r>
          </w:p>
        </w:tc>
      </w:tr>
    </w:tbl>
    <w:p w:rsidR="003348B5" w:rsidRPr="00EE1717" w:rsidRDefault="003348B5" w:rsidP="00F26A9E">
      <w:pPr>
        <w:spacing w:after="0" w:line="240" w:lineRule="auto"/>
        <w:rPr>
          <w:b/>
          <w:sz w:val="24"/>
          <w:szCs w:val="24"/>
          <w:lang w:val="en-US"/>
        </w:rPr>
      </w:pPr>
    </w:p>
    <w:sdt>
      <w:sdtPr>
        <w:rPr>
          <w:rFonts w:asciiTheme="minorHAnsi" w:eastAsiaTheme="minorEastAsia" w:hAnsiTheme="minorHAnsi" w:cstheme="minorBidi"/>
          <w:b w:val="0"/>
          <w:bCs w:val="0"/>
          <w:color w:val="auto"/>
          <w:sz w:val="22"/>
          <w:szCs w:val="22"/>
          <w:lang w:val="en-GB" w:eastAsia="zh-CN"/>
        </w:rPr>
        <w:id w:val="-352574285"/>
        <w:docPartObj>
          <w:docPartGallery w:val="Table of Contents"/>
          <w:docPartUnique/>
        </w:docPartObj>
      </w:sdtPr>
      <w:sdtEndPr>
        <w:rPr>
          <w:noProof/>
        </w:rPr>
      </w:sdtEndPr>
      <w:sdtContent>
        <w:p w:rsidR="00EE1717" w:rsidRDefault="00EE1717" w:rsidP="00CC753A">
          <w:pPr>
            <w:pStyle w:val="TOCHeading"/>
            <w:spacing w:before="0"/>
          </w:pPr>
          <w:r>
            <w:t>Contents</w:t>
          </w:r>
        </w:p>
        <w:p w:rsidR="00CC753A" w:rsidRPr="00CC753A" w:rsidRDefault="00CC753A" w:rsidP="00A84292">
          <w:pPr>
            <w:spacing w:after="0"/>
            <w:rPr>
              <w:lang w:val="en-US" w:eastAsia="ja-JP"/>
            </w:rPr>
          </w:pPr>
        </w:p>
        <w:p w:rsidR="0094384C" w:rsidRDefault="00EE1717">
          <w:pPr>
            <w:pStyle w:val="TOC1"/>
            <w:rPr>
              <w:b w:val="0"/>
              <w:lang w:val="en-US" w:eastAsia="en-US"/>
            </w:rPr>
          </w:pPr>
          <w:r>
            <w:rPr>
              <w:noProof w:val="0"/>
            </w:rPr>
            <w:fldChar w:fldCharType="begin"/>
          </w:r>
          <w:r>
            <w:instrText xml:space="preserve"> TOC \o "1-3" \h \z \u </w:instrText>
          </w:r>
          <w:r>
            <w:rPr>
              <w:noProof w:val="0"/>
            </w:rPr>
            <w:fldChar w:fldCharType="separate"/>
          </w:r>
          <w:hyperlink w:anchor="_Toc529955057" w:history="1">
            <w:r w:rsidR="0094384C" w:rsidRPr="00E87AEF">
              <w:rPr>
                <w:rStyle w:val="Hyperlink"/>
              </w:rPr>
              <w:t>1. Introduction to the scenario-based skills-drill</w:t>
            </w:r>
            <w:r w:rsidR="0094384C">
              <w:rPr>
                <w:webHidden/>
              </w:rPr>
              <w:tab/>
            </w:r>
            <w:r w:rsidR="0094384C">
              <w:rPr>
                <w:webHidden/>
              </w:rPr>
              <w:fldChar w:fldCharType="begin"/>
            </w:r>
            <w:r w:rsidR="0094384C">
              <w:rPr>
                <w:webHidden/>
              </w:rPr>
              <w:instrText xml:space="preserve"> PAGEREF _Toc529955057 \h </w:instrText>
            </w:r>
            <w:r w:rsidR="0094384C">
              <w:rPr>
                <w:webHidden/>
              </w:rPr>
            </w:r>
            <w:r w:rsidR="0094384C">
              <w:rPr>
                <w:webHidden/>
              </w:rPr>
              <w:fldChar w:fldCharType="separate"/>
            </w:r>
            <w:r w:rsidR="0094384C">
              <w:rPr>
                <w:webHidden/>
              </w:rPr>
              <w:t>1</w:t>
            </w:r>
            <w:r w:rsidR="0094384C">
              <w:rPr>
                <w:webHidden/>
              </w:rPr>
              <w:fldChar w:fldCharType="end"/>
            </w:r>
          </w:hyperlink>
        </w:p>
        <w:p w:rsidR="0094384C" w:rsidRDefault="0094384C">
          <w:pPr>
            <w:pStyle w:val="TOC2"/>
            <w:tabs>
              <w:tab w:val="right" w:leader="dot" w:pos="9350"/>
            </w:tabs>
            <w:rPr>
              <w:noProof/>
              <w:lang w:val="en-US" w:eastAsia="en-US"/>
            </w:rPr>
          </w:pPr>
          <w:hyperlink w:anchor="_Toc529955058" w:history="1">
            <w:r w:rsidRPr="00E87AEF">
              <w:rPr>
                <w:rStyle w:val="Hyperlink"/>
                <w:noProof/>
              </w:rPr>
              <w:t>1.1 Exercise objectives</w:t>
            </w:r>
            <w:r>
              <w:rPr>
                <w:noProof/>
                <w:webHidden/>
              </w:rPr>
              <w:tab/>
            </w:r>
            <w:r>
              <w:rPr>
                <w:noProof/>
                <w:webHidden/>
              </w:rPr>
              <w:fldChar w:fldCharType="begin"/>
            </w:r>
            <w:r>
              <w:rPr>
                <w:noProof/>
                <w:webHidden/>
              </w:rPr>
              <w:instrText xml:space="preserve"> PAGEREF _Toc529955058 \h </w:instrText>
            </w:r>
            <w:r>
              <w:rPr>
                <w:noProof/>
                <w:webHidden/>
              </w:rPr>
            </w:r>
            <w:r>
              <w:rPr>
                <w:noProof/>
                <w:webHidden/>
              </w:rPr>
              <w:fldChar w:fldCharType="separate"/>
            </w:r>
            <w:r>
              <w:rPr>
                <w:noProof/>
                <w:webHidden/>
              </w:rPr>
              <w:t>1</w:t>
            </w:r>
            <w:r>
              <w:rPr>
                <w:noProof/>
                <w:webHidden/>
              </w:rPr>
              <w:fldChar w:fldCharType="end"/>
            </w:r>
          </w:hyperlink>
        </w:p>
        <w:p w:rsidR="0094384C" w:rsidRDefault="0094384C">
          <w:pPr>
            <w:pStyle w:val="TOC2"/>
            <w:tabs>
              <w:tab w:val="right" w:leader="dot" w:pos="9350"/>
            </w:tabs>
            <w:rPr>
              <w:rStyle w:val="Hyperlink"/>
              <w:noProof/>
            </w:rPr>
          </w:pPr>
          <w:hyperlink w:anchor="_Toc529955059" w:history="1">
            <w:r w:rsidRPr="00E87AEF">
              <w:rPr>
                <w:rStyle w:val="Hyperlink"/>
                <w:noProof/>
              </w:rPr>
              <w:t>1.2 Group work organization</w:t>
            </w:r>
            <w:r>
              <w:rPr>
                <w:noProof/>
                <w:webHidden/>
              </w:rPr>
              <w:tab/>
            </w:r>
            <w:r>
              <w:rPr>
                <w:noProof/>
                <w:webHidden/>
              </w:rPr>
              <w:fldChar w:fldCharType="begin"/>
            </w:r>
            <w:r>
              <w:rPr>
                <w:noProof/>
                <w:webHidden/>
              </w:rPr>
              <w:instrText xml:space="preserve"> PAGEREF _Toc529955059 \h </w:instrText>
            </w:r>
            <w:r>
              <w:rPr>
                <w:noProof/>
                <w:webHidden/>
              </w:rPr>
            </w:r>
            <w:r>
              <w:rPr>
                <w:noProof/>
                <w:webHidden/>
              </w:rPr>
              <w:fldChar w:fldCharType="separate"/>
            </w:r>
            <w:r>
              <w:rPr>
                <w:noProof/>
                <w:webHidden/>
              </w:rPr>
              <w:t>2</w:t>
            </w:r>
            <w:r>
              <w:rPr>
                <w:noProof/>
                <w:webHidden/>
              </w:rPr>
              <w:fldChar w:fldCharType="end"/>
            </w:r>
          </w:hyperlink>
        </w:p>
        <w:p w:rsidR="0094384C" w:rsidRPr="0094384C" w:rsidRDefault="0094384C" w:rsidP="0094384C"/>
        <w:p w:rsidR="0094384C" w:rsidRDefault="0094384C">
          <w:pPr>
            <w:pStyle w:val="TOC1"/>
            <w:rPr>
              <w:b w:val="0"/>
              <w:lang w:val="en-US" w:eastAsia="en-US"/>
            </w:rPr>
          </w:pPr>
          <w:hyperlink w:anchor="_Toc529955060" w:history="1">
            <w:r w:rsidRPr="00E87AEF">
              <w:rPr>
                <w:rStyle w:val="Hyperlink"/>
              </w:rPr>
              <w:t>2. Scenario and instructions</w:t>
            </w:r>
            <w:r>
              <w:rPr>
                <w:webHidden/>
              </w:rPr>
              <w:tab/>
            </w:r>
            <w:r>
              <w:rPr>
                <w:webHidden/>
              </w:rPr>
              <w:fldChar w:fldCharType="begin"/>
            </w:r>
            <w:r>
              <w:rPr>
                <w:webHidden/>
              </w:rPr>
              <w:instrText xml:space="preserve"> PAGEREF _Toc529955060 \h </w:instrText>
            </w:r>
            <w:r>
              <w:rPr>
                <w:webHidden/>
              </w:rPr>
            </w:r>
            <w:r>
              <w:rPr>
                <w:webHidden/>
              </w:rPr>
              <w:fldChar w:fldCharType="separate"/>
            </w:r>
            <w:r>
              <w:rPr>
                <w:webHidden/>
              </w:rPr>
              <w:t>2</w:t>
            </w:r>
            <w:r>
              <w:rPr>
                <w:webHidden/>
              </w:rPr>
              <w:fldChar w:fldCharType="end"/>
            </w:r>
          </w:hyperlink>
        </w:p>
        <w:p w:rsidR="0094384C" w:rsidRDefault="0094384C">
          <w:pPr>
            <w:pStyle w:val="TOC2"/>
            <w:tabs>
              <w:tab w:val="right" w:leader="dot" w:pos="9350"/>
            </w:tabs>
            <w:rPr>
              <w:noProof/>
              <w:lang w:val="en-US" w:eastAsia="en-US"/>
            </w:rPr>
          </w:pPr>
          <w:hyperlink w:anchor="_Toc529955061" w:history="1">
            <w:r w:rsidRPr="00E87AEF">
              <w:rPr>
                <w:rStyle w:val="Hyperlink"/>
                <w:noProof/>
              </w:rPr>
              <w:t>Country context</w:t>
            </w:r>
            <w:r>
              <w:rPr>
                <w:noProof/>
                <w:webHidden/>
              </w:rPr>
              <w:tab/>
            </w:r>
            <w:r>
              <w:rPr>
                <w:noProof/>
                <w:webHidden/>
              </w:rPr>
              <w:fldChar w:fldCharType="begin"/>
            </w:r>
            <w:r>
              <w:rPr>
                <w:noProof/>
                <w:webHidden/>
              </w:rPr>
              <w:instrText xml:space="preserve"> PAGEREF _Toc529955061 \h </w:instrText>
            </w:r>
            <w:r>
              <w:rPr>
                <w:noProof/>
                <w:webHidden/>
              </w:rPr>
            </w:r>
            <w:r>
              <w:rPr>
                <w:noProof/>
                <w:webHidden/>
              </w:rPr>
              <w:fldChar w:fldCharType="separate"/>
            </w:r>
            <w:r>
              <w:rPr>
                <w:noProof/>
                <w:webHidden/>
              </w:rPr>
              <w:t>2</w:t>
            </w:r>
            <w:r>
              <w:rPr>
                <w:noProof/>
                <w:webHidden/>
              </w:rPr>
              <w:fldChar w:fldCharType="end"/>
            </w:r>
          </w:hyperlink>
        </w:p>
        <w:p w:rsidR="0094384C" w:rsidRDefault="0094384C">
          <w:pPr>
            <w:pStyle w:val="TOC2"/>
            <w:tabs>
              <w:tab w:val="right" w:leader="dot" w:pos="9350"/>
            </w:tabs>
            <w:rPr>
              <w:noProof/>
              <w:lang w:val="en-US" w:eastAsia="en-US"/>
            </w:rPr>
          </w:pPr>
          <w:hyperlink w:anchor="_Toc529955062" w:history="1">
            <w:r w:rsidRPr="00E87AEF">
              <w:rPr>
                <w:rStyle w:val="Hyperlink"/>
                <w:noProof/>
                <w:lang w:val="en-US"/>
              </w:rPr>
              <w:t>C1 RRT mobilized</w:t>
            </w:r>
            <w:r>
              <w:rPr>
                <w:noProof/>
                <w:webHidden/>
              </w:rPr>
              <w:tab/>
            </w:r>
            <w:r>
              <w:rPr>
                <w:noProof/>
                <w:webHidden/>
              </w:rPr>
              <w:fldChar w:fldCharType="begin"/>
            </w:r>
            <w:r>
              <w:rPr>
                <w:noProof/>
                <w:webHidden/>
              </w:rPr>
              <w:instrText xml:space="preserve"> PAGEREF _Toc529955062 \h </w:instrText>
            </w:r>
            <w:r>
              <w:rPr>
                <w:noProof/>
                <w:webHidden/>
              </w:rPr>
            </w:r>
            <w:r>
              <w:rPr>
                <w:noProof/>
                <w:webHidden/>
              </w:rPr>
              <w:fldChar w:fldCharType="separate"/>
            </w:r>
            <w:r>
              <w:rPr>
                <w:noProof/>
                <w:webHidden/>
              </w:rPr>
              <w:t>7</w:t>
            </w:r>
            <w:r>
              <w:rPr>
                <w:noProof/>
                <w:webHidden/>
              </w:rPr>
              <w:fldChar w:fldCharType="end"/>
            </w:r>
          </w:hyperlink>
        </w:p>
        <w:p w:rsidR="0094384C" w:rsidRDefault="0094384C">
          <w:pPr>
            <w:pStyle w:val="TOC2"/>
            <w:tabs>
              <w:tab w:val="right" w:leader="dot" w:pos="9350"/>
            </w:tabs>
            <w:rPr>
              <w:noProof/>
              <w:lang w:val="en-US" w:eastAsia="en-US"/>
            </w:rPr>
          </w:pPr>
          <w:hyperlink w:anchor="_Toc529955063" w:history="1">
            <w:r w:rsidRPr="00E87AEF">
              <w:rPr>
                <w:rStyle w:val="Hyperlink"/>
                <w:noProof/>
                <w:lang w:val="en-US"/>
              </w:rPr>
              <w:t>C2 At Agader Hospital: interview with medical staff</w:t>
            </w:r>
            <w:r>
              <w:rPr>
                <w:noProof/>
                <w:webHidden/>
              </w:rPr>
              <w:tab/>
            </w:r>
            <w:r>
              <w:rPr>
                <w:noProof/>
                <w:webHidden/>
              </w:rPr>
              <w:fldChar w:fldCharType="begin"/>
            </w:r>
            <w:r>
              <w:rPr>
                <w:noProof/>
                <w:webHidden/>
              </w:rPr>
              <w:instrText xml:space="preserve"> PAGEREF _Toc529955063 \h </w:instrText>
            </w:r>
            <w:r>
              <w:rPr>
                <w:noProof/>
                <w:webHidden/>
              </w:rPr>
            </w:r>
            <w:r>
              <w:rPr>
                <w:noProof/>
                <w:webHidden/>
              </w:rPr>
              <w:fldChar w:fldCharType="separate"/>
            </w:r>
            <w:r>
              <w:rPr>
                <w:noProof/>
                <w:webHidden/>
              </w:rPr>
              <w:t>8</w:t>
            </w:r>
            <w:r>
              <w:rPr>
                <w:noProof/>
                <w:webHidden/>
              </w:rPr>
              <w:fldChar w:fldCharType="end"/>
            </w:r>
          </w:hyperlink>
        </w:p>
        <w:p w:rsidR="0094384C" w:rsidRDefault="0094384C">
          <w:pPr>
            <w:pStyle w:val="TOC2"/>
            <w:tabs>
              <w:tab w:val="right" w:leader="dot" w:pos="9350"/>
            </w:tabs>
            <w:rPr>
              <w:noProof/>
              <w:lang w:val="en-US" w:eastAsia="en-US"/>
            </w:rPr>
          </w:pPr>
          <w:hyperlink w:anchor="_Toc529955064" w:history="1">
            <w:r w:rsidRPr="00E87AEF">
              <w:rPr>
                <w:rStyle w:val="Hyperlink"/>
                <w:noProof/>
                <w:lang w:val="en-US"/>
              </w:rPr>
              <w:t>C3 At Agader hospital: interview with patient/laboratory sample collection</w:t>
            </w:r>
            <w:r>
              <w:rPr>
                <w:noProof/>
                <w:webHidden/>
              </w:rPr>
              <w:tab/>
            </w:r>
            <w:r>
              <w:rPr>
                <w:noProof/>
                <w:webHidden/>
              </w:rPr>
              <w:fldChar w:fldCharType="begin"/>
            </w:r>
            <w:r>
              <w:rPr>
                <w:noProof/>
                <w:webHidden/>
              </w:rPr>
              <w:instrText xml:space="preserve"> PAGEREF _Toc529955064 \h </w:instrText>
            </w:r>
            <w:r>
              <w:rPr>
                <w:noProof/>
                <w:webHidden/>
              </w:rPr>
            </w:r>
            <w:r>
              <w:rPr>
                <w:noProof/>
                <w:webHidden/>
              </w:rPr>
              <w:fldChar w:fldCharType="separate"/>
            </w:r>
            <w:r>
              <w:rPr>
                <w:noProof/>
                <w:webHidden/>
              </w:rPr>
              <w:t>9</w:t>
            </w:r>
            <w:r>
              <w:rPr>
                <w:noProof/>
                <w:webHidden/>
              </w:rPr>
              <w:fldChar w:fldCharType="end"/>
            </w:r>
          </w:hyperlink>
        </w:p>
        <w:p w:rsidR="0094384C" w:rsidRDefault="0094384C">
          <w:pPr>
            <w:pStyle w:val="TOC2"/>
            <w:tabs>
              <w:tab w:val="right" w:leader="dot" w:pos="9350"/>
            </w:tabs>
            <w:rPr>
              <w:noProof/>
              <w:lang w:val="en-US" w:eastAsia="en-US"/>
            </w:rPr>
          </w:pPr>
          <w:hyperlink w:anchor="_Toc529955065" w:history="1">
            <w:r w:rsidRPr="00E87AEF">
              <w:rPr>
                <w:rStyle w:val="Hyperlink"/>
                <w:noProof/>
                <w:lang w:val="en-US"/>
              </w:rPr>
              <w:t>C4 Communication and community engagement</w:t>
            </w:r>
            <w:r>
              <w:rPr>
                <w:noProof/>
                <w:webHidden/>
              </w:rPr>
              <w:tab/>
            </w:r>
            <w:r>
              <w:rPr>
                <w:noProof/>
                <w:webHidden/>
              </w:rPr>
              <w:fldChar w:fldCharType="begin"/>
            </w:r>
            <w:r>
              <w:rPr>
                <w:noProof/>
                <w:webHidden/>
              </w:rPr>
              <w:instrText xml:space="preserve"> PAGEREF _Toc529955065 \h </w:instrText>
            </w:r>
            <w:r>
              <w:rPr>
                <w:noProof/>
                <w:webHidden/>
              </w:rPr>
            </w:r>
            <w:r>
              <w:rPr>
                <w:noProof/>
                <w:webHidden/>
              </w:rPr>
              <w:fldChar w:fldCharType="separate"/>
            </w:r>
            <w:r>
              <w:rPr>
                <w:noProof/>
                <w:webHidden/>
              </w:rPr>
              <w:t>10</w:t>
            </w:r>
            <w:r>
              <w:rPr>
                <w:noProof/>
                <w:webHidden/>
              </w:rPr>
              <w:fldChar w:fldCharType="end"/>
            </w:r>
          </w:hyperlink>
        </w:p>
        <w:p w:rsidR="0094384C" w:rsidRDefault="0094384C">
          <w:pPr>
            <w:pStyle w:val="TOC2"/>
            <w:tabs>
              <w:tab w:val="right" w:leader="dot" w:pos="9350"/>
            </w:tabs>
            <w:rPr>
              <w:noProof/>
              <w:lang w:val="en-US" w:eastAsia="en-US"/>
            </w:rPr>
          </w:pPr>
          <w:hyperlink w:anchor="_Toc529955066" w:history="1">
            <w:r w:rsidRPr="00E87AEF">
              <w:rPr>
                <w:rStyle w:val="Hyperlink"/>
                <w:noProof/>
                <w:lang w:val="en-US"/>
              </w:rPr>
              <w:t>C5 Contact tracing</w:t>
            </w:r>
            <w:r>
              <w:rPr>
                <w:noProof/>
                <w:webHidden/>
              </w:rPr>
              <w:tab/>
            </w:r>
            <w:r>
              <w:rPr>
                <w:noProof/>
                <w:webHidden/>
              </w:rPr>
              <w:fldChar w:fldCharType="begin"/>
            </w:r>
            <w:r>
              <w:rPr>
                <w:noProof/>
                <w:webHidden/>
              </w:rPr>
              <w:instrText xml:space="preserve"> PAGEREF _Toc529955066 \h </w:instrText>
            </w:r>
            <w:r>
              <w:rPr>
                <w:noProof/>
                <w:webHidden/>
              </w:rPr>
            </w:r>
            <w:r>
              <w:rPr>
                <w:noProof/>
                <w:webHidden/>
              </w:rPr>
              <w:fldChar w:fldCharType="separate"/>
            </w:r>
            <w:r>
              <w:rPr>
                <w:noProof/>
                <w:webHidden/>
              </w:rPr>
              <w:t>11</w:t>
            </w:r>
            <w:r>
              <w:rPr>
                <w:noProof/>
                <w:webHidden/>
              </w:rPr>
              <w:fldChar w:fldCharType="end"/>
            </w:r>
          </w:hyperlink>
        </w:p>
        <w:p w:rsidR="0094384C" w:rsidRDefault="0094384C">
          <w:pPr>
            <w:pStyle w:val="TOC2"/>
            <w:tabs>
              <w:tab w:val="right" w:leader="dot" w:pos="9350"/>
            </w:tabs>
            <w:rPr>
              <w:rStyle w:val="Hyperlink"/>
              <w:noProof/>
            </w:rPr>
          </w:pPr>
          <w:hyperlink w:anchor="_Toc529955067" w:history="1">
            <w:r w:rsidRPr="00E87AEF">
              <w:rPr>
                <w:rStyle w:val="Hyperlink"/>
                <w:noProof/>
                <w:lang w:val="en-US"/>
              </w:rPr>
              <w:t>C6 Investigation report</w:t>
            </w:r>
            <w:r>
              <w:rPr>
                <w:noProof/>
                <w:webHidden/>
              </w:rPr>
              <w:tab/>
            </w:r>
            <w:r>
              <w:rPr>
                <w:noProof/>
                <w:webHidden/>
              </w:rPr>
              <w:fldChar w:fldCharType="begin"/>
            </w:r>
            <w:r>
              <w:rPr>
                <w:noProof/>
                <w:webHidden/>
              </w:rPr>
              <w:instrText xml:space="preserve"> PAGEREF _Toc529955067 \h </w:instrText>
            </w:r>
            <w:r>
              <w:rPr>
                <w:noProof/>
                <w:webHidden/>
              </w:rPr>
            </w:r>
            <w:r>
              <w:rPr>
                <w:noProof/>
                <w:webHidden/>
              </w:rPr>
              <w:fldChar w:fldCharType="separate"/>
            </w:r>
            <w:r>
              <w:rPr>
                <w:noProof/>
                <w:webHidden/>
              </w:rPr>
              <w:t>12</w:t>
            </w:r>
            <w:r>
              <w:rPr>
                <w:noProof/>
                <w:webHidden/>
              </w:rPr>
              <w:fldChar w:fldCharType="end"/>
            </w:r>
          </w:hyperlink>
        </w:p>
        <w:p w:rsidR="0094384C" w:rsidRPr="0094384C" w:rsidRDefault="0094384C" w:rsidP="0094384C"/>
        <w:p w:rsidR="0094384C" w:rsidRDefault="0094384C">
          <w:pPr>
            <w:pStyle w:val="TOC1"/>
            <w:rPr>
              <w:b w:val="0"/>
              <w:lang w:val="en-US" w:eastAsia="en-US"/>
            </w:rPr>
          </w:pPr>
          <w:hyperlink w:anchor="_Toc529955068" w:history="1">
            <w:r w:rsidRPr="00E87AEF">
              <w:rPr>
                <w:rStyle w:val="Hyperlink"/>
              </w:rPr>
              <w:t>Conclusion</w:t>
            </w:r>
            <w:r>
              <w:rPr>
                <w:webHidden/>
              </w:rPr>
              <w:tab/>
            </w:r>
            <w:r>
              <w:rPr>
                <w:webHidden/>
              </w:rPr>
              <w:fldChar w:fldCharType="begin"/>
            </w:r>
            <w:r>
              <w:rPr>
                <w:webHidden/>
              </w:rPr>
              <w:instrText xml:space="preserve"> PAGEREF _Toc529955068 \h </w:instrText>
            </w:r>
            <w:r>
              <w:rPr>
                <w:webHidden/>
              </w:rPr>
            </w:r>
            <w:r>
              <w:rPr>
                <w:webHidden/>
              </w:rPr>
              <w:fldChar w:fldCharType="separate"/>
            </w:r>
            <w:r>
              <w:rPr>
                <w:webHidden/>
              </w:rPr>
              <w:t>13</w:t>
            </w:r>
            <w:r>
              <w:rPr>
                <w:webHidden/>
              </w:rPr>
              <w:fldChar w:fldCharType="end"/>
            </w:r>
          </w:hyperlink>
        </w:p>
        <w:p w:rsidR="0094384C" w:rsidRDefault="00EE1717" w:rsidP="00CC753A">
          <w:pPr>
            <w:rPr>
              <w:b/>
              <w:bCs/>
              <w:noProof/>
            </w:rPr>
          </w:pPr>
          <w:r>
            <w:rPr>
              <w:b/>
              <w:bCs/>
              <w:noProof/>
            </w:rPr>
            <w:fldChar w:fldCharType="end"/>
          </w:r>
        </w:p>
        <w:p w:rsidR="0094384C" w:rsidRDefault="0094384C" w:rsidP="00CC753A"/>
        <w:p w:rsidR="0094384C" w:rsidRDefault="0094384C" w:rsidP="00CC753A"/>
        <w:p w:rsidR="0094384C" w:rsidRDefault="0094384C" w:rsidP="00CC753A"/>
        <w:p w:rsidR="005602FA" w:rsidRPr="00CC753A" w:rsidRDefault="0094384C" w:rsidP="00CC753A"/>
      </w:sdtContent>
    </w:sdt>
    <w:tbl>
      <w:tblPr>
        <w:tblStyle w:val="TableGrid"/>
        <w:tblW w:w="0" w:type="auto"/>
        <w:tblLook w:val="04A0" w:firstRow="1" w:lastRow="0" w:firstColumn="1" w:lastColumn="0" w:noHBand="0" w:noVBand="1"/>
      </w:tblPr>
      <w:tblGrid>
        <w:gridCol w:w="9576"/>
      </w:tblGrid>
      <w:tr w:rsidR="00E20FEF" w:rsidRPr="00EE1717" w:rsidTr="00E20FEF">
        <w:tc>
          <w:tcPr>
            <w:tcW w:w="9576" w:type="dxa"/>
          </w:tcPr>
          <w:p w:rsidR="00E20FEF" w:rsidRPr="00CC753A" w:rsidRDefault="00E20FEF" w:rsidP="00E20FEF">
            <w:pPr>
              <w:rPr>
                <w:b/>
                <w:sz w:val="20"/>
                <w:szCs w:val="20"/>
                <w:lang w:val="en-US"/>
              </w:rPr>
            </w:pPr>
            <w:r w:rsidRPr="00CC753A">
              <w:rPr>
                <w:b/>
                <w:bCs/>
                <w:sz w:val="20"/>
                <w:szCs w:val="20"/>
                <w:lang w:val="en-US"/>
              </w:rPr>
              <w:t>WHO Health Security Learning Platform - Training Materials</w:t>
            </w:r>
          </w:p>
          <w:p w:rsidR="00E20FEF" w:rsidRPr="00CC753A" w:rsidRDefault="00E20FEF" w:rsidP="00E20FEF">
            <w:pPr>
              <w:rPr>
                <w:sz w:val="20"/>
                <w:szCs w:val="20"/>
                <w:lang w:val="en-US"/>
              </w:rPr>
            </w:pPr>
            <w:r w:rsidRPr="00CC753A">
              <w:rPr>
                <w:sz w:val="20"/>
                <w:szCs w:val="20"/>
                <w:lang w:val="en-US"/>
              </w:rPr>
              <w:t>These WHO Training Materials are © World Health Organization (WHO) 2018. All rights reserved.</w:t>
            </w:r>
          </w:p>
          <w:p w:rsidR="00E20FEF" w:rsidRPr="00CC753A" w:rsidRDefault="00E20FEF" w:rsidP="00E20FEF">
            <w:pPr>
              <w:rPr>
                <w:sz w:val="20"/>
                <w:szCs w:val="20"/>
                <w:lang w:val="en-US"/>
              </w:rPr>
            </w:pPr>
            <w:r w:rsidRPr="00CC753A">
              <w:rPr>
                <w:sz w:val="20"/>
                <w:szCs w:val="20"/>
                <w:lang w:val="en-US"/>
              </w:rPr>
              <w:t>Your use of these materials is subject to the “</w:t>
            </w:r>
            <w:hyperlink r:id="rId12" w:history="1">
              <w:r w:rsidRPr="00CC753A">
                <w:rPr>
                  <w:rStyle w:val="Hyperlink"/>
                  <w:sz w:val="20"/>
                  <w:szCs w:val="20"/>
                  <w:lang w:val="en-US"/>
                </w:rPr>
                <w:t>WHO Health Security Learning Platform, Training Materials – Terms of Use</w:t>
              </w:r>
            </w:hyperlink>
            <w:r w:rsidRPr="00CC753A">
              <w:rPr>
                <w:sz w:val="20"/>
                <w:szCs w:val="20"/>
                <w:lang w:val="en-US"/>
              </w:rPr>
              <w:t xml:space="preserve">”, which you accepted when downloading them and which are available on the Health Security Learning Platform at: </w:t>
            </w:r>
            <w:hyperlink r:id="rId13" w:history="1">
              <w:r w:rsidRPr="00CC753A">
                <w:rPr>
                  <w:rStyle w:val="Hyperlink"/>
                  <w:sz w:val="20"/>
                  <w:szCs w:val="20"/>
                  <w:lang w:val="en-US"/>
                </w:rPr>
                <w:t>https://extranet.who.int/hslp</w:t>
              </w:r>
            </w:hyperlink>
            <w:r w:rsidRPr="00CC753A">
              <w:rPr>
                <w:sz w:val="20"/>
                <w:szCs w:val="20"/>
                <w:lang w:val="en-US"/>
              </w:rPr>
              <w:t xml:space="preserve"> .  </w:t>
            </w:r>
          </w:p>
          <w:p w:rsidR="00E20FEF" w:rsidRPr="00CC753A" w:rsidRDefault="00E20FEF" w:rsidP="00E20FEF">
            <w:pPr>
              <w:rPr>
                <w:sz w:val="20"/>
                <w:szCs w:val="20"/>
                <w:lang w:val="en-US"/>
              </w:rPr>
            </w:pPr>
            <w:r w:rsidRPr="00CC753A">
              <w:rPr>
                <w:sz w:val="20"/>
                <w:szCs w:val="20"/>
                <w:lang w:val="en-US"/>
              </w:rPr>
              <w:t> </w:t>
            </w:r>
          </w:p>
          <w:p w:rsidR="00E20FEF" w:rsidRPr="00CC753A" w:rsidRDefault="00E20FEF" w:rsidP="00E20FEF">
            <w:pPr>
              <w:rPr>
                <w:sz w:val="20"/>
                <w:szCs w:val="20"/>
                <w:lang w:val="en-US"/>
              </w:rPr>
            </w:pPr>
            <w:r w:rsidRPr="00CC753A">
              <w:rPr>
                <w:sz w:val="20"/>
                <w:szCs w:val="20"/>
                <w:lang w:val="en-US"/>
              </w:rPr>
              <w:t xml:space="preserve">Should you adapt, modify, translate, or in any other way revise the contents of these materials, you shall not imply that WHO is any way affiliated with such modifications and shall not use the WHO name or emblem in such modified materials.  </w:t>
            </w:r>
          </w:p>
          <w:p w:rsidR="00E20FEF" w:rsidRPr="00EE1717" w:rsidRDefault="00E20FEF" w:rsidP="005D3539">
            <w:pPr>
              <w:rPr>
                <w:b/>
                <w:sz w:val="24"/>
                <w:szCs w:val="24"/>
                <w:lang w:val="en-US"/>
              </w:rPr>
            </w:pPr>
            <w:r w:rsidRPr="00CC753A">
              <w:rPr>
                <w:sz w:val="20"/>
                <w:szCs w:val="20"/>
                <w:lang w:val="en-US"/>
              </w:rPr>
              <w:t xml:space="preserve">Further, please inform WHO of any modifications of these materials that you use publicly, for record-keeping purposes and continued development, by emailing </w:t>
            </w:r>
            <w:hyperlink r:id="rId14" w:history="1">
              <w:r w:rsidRPr="00CC753A">
                <w:rPr>
                  <w:rStyle w:val="Hyperlink"/>
                  <w:sz w:val="20"/>
                  <w:szCs w:val="20"/>
                  <w:lang w:val="en-US"/>
                </w:rPr>
                <w:t>ihrhrt@who.int</w:t>
              </w:r>
            </w:hyperlink>
            <w:r w:rsidRPr="00CC753A">
              <w:rPr>
                <w:sz w:val="20"/>
                <w:szCs w:val="20"/>
                <w:lang w:val="en-US"/>
              </w:rPr>
              <w:t>.</w:t>
            </w:r>
            <w:r w:rsidRPr="00EE1717">
              <w:rPr>
                <w:b/>
                <w:sz w:val="24"/>
                <w:szCs w:val="24"/>
                <w:lang w:val="en-US"/>
              </w:rPr>
              <w:t xml:space="preserve"> </w:t>
            </w:r>
          </w:p>
        </w:tc>
      </w:tr>
    </w:tbl>
    <w:p w:rsidR="00B65013" w:rsidRPr="00EE1717" w:rsidRDefault="005D3539" w:rsidP="00EE1717">
      <w:pPr>
        <w:pStyle w:val="Heading1"/>
      </w:pPr>
      <w:bookmarkStart w:id="0" w:name="_Toc529955057"/>
      <w:r w:rsidRPr="00EE1717">
        <w:lastRenderedPageBreak/>
        <w:t xml:space="preserve">1. </w:t>
      </w:r>
      <w:r w:rsidR="008C1126" w:rsidRPr="00EE1717">
        <w:t xml:space="preserve">Introduction </w:t>
      </w:r>
      <w:r w:rsidR="00B65013" w:rsidRPr="00EE1717">
        <w:t xml:space="preserve">to the </w:t>
      </w:r>
      <w:r w:rsidR="00560224" w:rsidRPr="00EE1717">
        <w:t>scenario-based skills-drill</w:t>
      </w:r>
      <w:bookmarkEnd w:id="0"/>
    </w:p>
    <w:p w:rsidR="00B65013" w:rsidRPr="00EE1717" w:rsidRDefault="00B65013" w:rsidP="004D73CF">
      <w:pPr>
        <w:spacing w:after="0" w:line="240" w:lineRule="auto"/>
        <w:rPr>
          <w:b/>
          <w:sz w:val="24"/>
          <w:szCs w:val="24"/>
          <w:lang w:val="en-US"/>
        </w:rPr>
      </w:pPr>
    </w:p>
    <w:p w:rsidR="007B63E9" w:rsidRPr="00EE1717" w:rsidRDefault="005D3539" w:rsidP="00EE1717">
      <w:pPr>
        <w:pStyle w:val="Heading2"/>
      </w:pPr>
      <w:bookmarkStart w:id="1" w:name="_Toc529955058"/>
      <w:r w:rsidRPr="00EE1717">
        <w:t>1.1 Exercise o</w:t>
      </w:r>
      <w:r w:rsidR="008C1126" w:rsidRPr="00EE1717">
        <w:t>bjectives</w:t>
      </w:r>
      <w:bookmarkEnd w:id="1"/>
    </w:p>
    <w:p w:rsidR="00D56232" w:rsidRPr="00EE1717" w:rsidRDefault="00D56232" w:rsidP="004D73CF">
      <w:pPr>
        <w:spacing w:after="0" w:line="240" w:lineRule="auto"/>
        <w:rPr>
          <w:lang w:val="en-US"/>
        </w:rPr>
      </w:pPr>
    </w:p>
    <w:p w:rsidR="00D56232" w:rsidRPr="00EE1717" w:rsidRDefault="0065580B" w:rsidP="004D73CF">
      <w:pPr>
        <w:spacing w:after="0" w:line="240" w:lineRule="auto"/>
        <w:jc w:val="both"/>
        <w:rPr>
          <w:rFonts w:ascii="Calibri" w:hAnsi="Calibri"/>
          <w:lang w:val="en-US"/>
        </w:rPr>
      </w:pPr>
      <w:r w:rsidRPr="00EE1717">
        <w:rPr>
          <w:rFonts w:ascii="Calibri" w:hAnsi="Calibri"/>
          <w:lang w:val="en-US"/>
        </w:rPr>
        <w:t xml:space="preserve">This </w:t>
      </w:r>
      <w:r w:rsidRPr="00EE1717">
        <w:rPr>
          <w:lang w:val="en-US"/>
        </w:rPr>
        <w:t>scenario-based skill</w:t>
      </w:r>
      <w:r w:rsidR="00A770CE" w:rsidRPr="00EE1717">
        <w:rPr>
          <w:lang w:val="en-US"/>
        </w:rPr>
        <w:t>-drill</w:t>
      </w:r>
      <w:r w:rsidR="00A770CE" w:rsidRPr="00EE1717">
        <w:rPr>
          <w:rFonts w:ascii="Calibri" w:hAnsi="Calibri"/>
          <w:lang w:val="en-US"/>
        </w:rPr>
        <w:t xml:space="preserve"> </w:t>
      </w:r>
      <w:r w:rsidR="00D56232" w:rsidRPr="00EE1717">
        <w:rPr>
          <w:rFonts w:ascii="Calibri" w:hAnsi="Calibri"/>
          <w:lang w:val="en-US"/>
        </w:rPr>
        <w:t xml:space="preserve">uses a progressive scenario together with series of scripted injects to </w:t>
      </w:r>
      <w:r w:rsidR="00147940" w:rsidRPr="00EE1717">
        <w:rPr>
          <w:rFonts w:ascii="Calibri" w:hAnsi="Calibri"/>
          <w:lang w:val="en-US"/>
        </w:rPr>
        <w:t xml:space="preserve">enable </w:t>
      </w:r>
      <w:r w:rsidR="00D56232" w:rsidRPr="00EE1717">
        <w:rPr>
          <w:rFonts w:ascii="Calibri" w:hAnsi="Calibri"/>
          <w:lang w:val="en-US"/>
        </w:rPr>
        <w:t xml:space="preserve">multidisciplinary Rapid Response Teams (RRT) and their individual members to </w:t>
      </w:r>
      <w:r w:rsidR="00147940" w:rsidRPr="00EE1717">
        <w:rPr>
          <w:rFonts w:ascii="Calibri" w:hAnsi="Calibri"/>
          <w:lang w:val="en-US"/>
        </w:rPr>
        <w:t xml:space="preserve">practice and demonstrate the </w:t>
      </w:r>
      <w:r w:rsidR="007832D1" w:rsidRPr="00EE1717">
        <w:rPr>
          <w:rFonts w:ascii="Calibri" w:hAnsi="Calibri"/>
          <w:lang w:val="en-US"/>
        </w:rPr>
        <w:t xml:space="preserve">knowledge </w:t>
      </w:r>
      <w:r w:rsidR="00147940" w:rsidRPr="00EE1717">
        <w:rPr>
          <w:rFonts w:ascii="Calibri" w:hAnsi="Calibri"/>
          <w:lang w:val="en-US"/>
        </w:rPr>
        <w:t xml:space="preserve">and skills needed to </w:t>
      </w:r>
      <w:r w:rsidR="00D56232" w:rsidRPr="00EE1717">
        <w:rPr>
          <w:rFonts w:ascii="Calibri" w:hAnsi="Calibri"/>
          <w:lang w:val="en-US"/>
        </w:rPr>
        <w:t xml:space="preserve">early detect and effectively respond to a potential </w:t>
      </w:r>
      <w:r w:rsidR="0094384C">
        <w:rPr>
          <w:rFonts w:ascii="Calibri" w:hAnsi="Calibri"/>
          <w:lang w:val="en-US"/>
        </w:rPr>
        <w:t>Ebola Virus Disease (</w:t>
      </w:r>
      <w:r w:rsidR="00D56232" w:rsidRPr="00EE1717">
        <w:rPr>
          <w:rFonts w:ascii="Calibri" w:hAnsi="Calibri"/>
          <w:lang w:val="en-US"/>
        </w:rPr>
        <w:t>EVD</w:t>
      </w:r>
      <w:r w:rsidR="0094384C">
        <w:rPr>
          <w:rFonts w:ascii="Calibri" w:hAnsi="Calibri"/>
          <w:lang w:val="en-US"/>
        </w:rPr>
        <w:t>)</w:t>
      </w:r>
      <w:r w:rsidR="00D56232" w:rsidRPr="00EE1717">
        <w:rPr>
          <w:rFonts w:ascii="Calibri" w:hAnsi="Calibri"/>
          <w:lang w:val="en-US"/>
        </w:rPr>
        <w:t xml:space="preserve"> outbreak.</w:t>
      </w:r>
    </w:p>
    <w:p w:rsidR="000070ED" w:rsidRPr="00EE1717" w:rsidRDefault="000070ED" w:rsidP="004D73CF">
      <w:pPr>
        <w:spacing w:after="0" w:line="240" w:lineRule="auto"/>
        <w:jc w:val="both"/>
        <w:rPr>
          <w:rFonts w:ascii="Calibri" w:hAnsi="Calibri"/>
          <w:lang w:val="en-US"/>
        </w:rPr>
      </w:pPr>
    </w:p>
    <w:p w:rsidR="003321ED" w:rsidRPr="00EE1717" w:rsidRDefault="003321ED" w:rsidP="004D73CF">
      <w:pPr>
        <w:spacing w:after="0" w:line="240" w:lineRule="auto"/>
        <w:jc w:val="both"/>
        <w:rPr>
          <w:rFonts w:ascii="Calibri" w:hAnsi="Calibri"/>
          <w:lang w:val="en-US"/>
        </w:rPr>
      </w:pPr>
      <w:r w:rsidRPr="00EE1717">
        <w:rPr>
          <w:rFonts w:ascii="Calibri" w:hAnsi="Calibri"/>
          <w:lang w:val="en-US"/>
        </w:rPr>
        <w:t>The scenario illustrates the detection of a potential</w:t>
      </w:r>
      <w:r w:rsidR="00DE4FFE" w:rsidRPr="00EE1717">
        <w:rPr>
          <w:rFonts w:ascii="Calibri" w:hAnsi="Calibri"/>
          <w:lang w:val="en-US"/>
        </w:rPr>
        <w:t xml:space="preserve"> Ebola Virus Disease case in an imaginary </w:t>
      </w:r>
      <w:r w:rsidR="007832D1" w:rsidRPr="00EE1717">
        <w:rPr>
          <w:rFonts w:ascii="Calibri" w:hAnsi="Calibri"/>
          <w:lang w:val="en-US"/>
        </w:rPr>
        <w:t xml:space="preserve">West African </w:t>
      </w:r>
      <w:r w:rsidR="00DE4FFE" w:rsidRPr="00EE1717">
        <w:rPr>
          <w:rFonts w:ascii="Calibri" w:hAnsi="Calibri"/>
          <w:lang w:val="en-US"/>
        </w:rPr>
        <w:t>country (Sohara); all the information is fictitious and was specially created for learning purposes.</w:t>
      </w:r>
    </w:p>
    <w:p w:rsidR="000070ED" w:rsidRPr="00EE1717" w:rsidRDefault="000070ED" w:rsidP="004D73CF">
      <w:pPr>
        <w:spacing w:after="0" w:line="240" w:lineRule="auto"/>
        <w:jc w:val="both"/>
        <w:rPr>
          <w:rFonts w:ascii="Calibri" w:hAnsi="Calibri"/>
          <w:lang w:val="en-US"/>
        </w:rPr>
      </w:pPr>
    </w:p>
    <w:p w:rsidR="00560224" w:rsidRPr="00EE1717" w:rsidRDefault="00560224" w:rsidP="004D73CF">
      <w:pPr>
        <w:spacing w:after="0" w:line="240" w:lineRule="auto"/>
        <w:jc w:val="both"/>
        <w:rPr>
          <w:rFonts w:ascii="Calibri" w:hAnsi="Calibri"/>
          <w:lang w:val="en-US"/>
        </w:rPr>
      </w:pPr>
    </w:p>
    <w:p w:rsidR="00D56232" w:rsidRPr="00EE1717" w:rsidRDefault="007832D1" w:rsidP="004D73CF">
      <w:pPr>
        <w:spacing w:after="0" w:line="240" w:lineRule="auto"/>
        <w:jc w:val="both"/>
        <w:rPr>
          <w:rFonts w:ascii="Calibri" w:hAnsi="Calibri"/>
          <w:lang w:val="en-US"/>
        </w:rPr>
      </w:pPr>
      <w:r w:rsidRPr="00EE1717">
        <w:rPr>
          <w:rFonts w:ascii="Calibri" w:hAnsi="Calibri"/>
          <w:lang w:val="en-US"/>
        </w:rPr>
        <w:t xml:space="preserve">Both the didactic component </w:t>
      </w:r>
      <w:r w:rsidR="0094384C">
        <w:rPr>
          <w:rFonts w:ascii="Calibri" w:hAnsi="Calibri"/>
          <w:lang w:val="en-US"/>
        </w:rPr>
        <w:t xml:space="preserve">of the EVD RRT Training Package </w:t>
      </w:r>
      <w:r w:rsidRPr="00EE1717">
        <w:rPr>
          <w:rFonts w:ascii="Calibri" w:hAnsi="Calibri"/>
          <w:lang w:val="en-US"/>
        </w:rPr>
        <w:t xml:space="preserve">and the </w:t>
      </w:r>
      <w:r w:rsidR="00560224" w:rsidRPr="00EE1717">
        <w:rPr>
          <w:rFonts w:ascii="Calibri" w:hAnsi="Calibri"/>
          <w:lang w:val="en-US"/>
        </w:rPr>
        <w:t xml:space="preserve">scenario-based skills drill </w:t>
      </w:r>
      <w:r w:rsidRPr="00EE1717">
        <w:rPr>
          <w:rFonts w:ascii="Calibri" w:hAnsi="Calibri"/>
          <w:lang w:val="en-US"/>
        </w:rPr>
        <w:t>enable</w:t>
      </w:r>
      <w:r w:rsidR="00147940" w:rsidRPr="00EE1717">
        <w:rPr>
          <w:rFonts w:ascii="Calibri" w:hAnsi="Calibri"/>
          <w:lang w:val="en-US"/>
        </w:rPr>
        <w:t xml:space="preserve"> RRTs to </w:t>
      </w:r>
      <w:r w:rsidRPr="00EE1717">
        <w:rPr>
          <w:rFonts w:ascii="Calibri" w:hAnsi="Calibri"/>
          <w:lang w:val="en-US"/>
        </w:rPr>
        <w:t xml:space="preserve">acquire and </w:t>
      </w:r>
      <w:r w:rsidR="00147940" w:rsidRPr="00EE1717">
        <w:rPr>
          <w:rFonts w:ascii="Calibri" w:hAnsi="Calibri"/>
          <w:lang w:val="en-US"/>
        </w:rPr>
        <w:t xml:space="preserve">demonstrate the </w:t>
      </w:r>
      <w:r w:rsidRPr="00EE1717">
        <w:rPr>
          <w:rFonts w:ascii="Calibri" w:hAnsi="Calibri"/>
          <w:lang w:val="en-US"/>
        </w:rPr>
        <w:t xml:space="preserve">knowledge </w:t>
      </w:r>
      <w:r w:rsidR="00147940" w:rsidRPr="00EE1717">
        <w:rPr>
          <w:rFonts w:ascii="Calibri" w:hAnsi="Calibri"/>
          <w:lang w:val="en-US"/>
        </w:rPr>
        <w:t>and skills needed to</w:t>
      </w:r>
      <w:r w:rsidRPr="00EE1717">
        <w:rPr>
          <w:rFonts w:ascii="Calibri" w:hAnsi="Calibri"/>
          <w:lang w:val="en-US"/>
        </w:rPr>
        <w:t xml:space="preserve"> early detect and timely respond to a potential EVD outbreak, more specifically to</w:t>
      </w:r>
      <w:r w:rsidR="00D56232" w:rsidRPr="00EE1717">
        <w:rPr>
          <w:rFonts w:ascii="Calibri" w:hAnsi="Calibri"/>
          <w:lang w:val="en-US"/>
        </w:rPr>
        <w:t>:</w:t>
      </w:r>
    </w:p>
    <w:p w:rsidR="008F518A" w:rsidRPr="00EE1717" w:rsidRDefault="008F518A" w:rsidP="004D73CF">
      <w:pPr>
        <w:numPr>
          <w:ilvl w:val="0"/>
          <w:numId w:val="1"/>
        </w:numPr>
        <w:spacing w:after="0" w:line="240" w:lineRule="auto"/>
        <w:jc w:val="both"/>
        <w:rPr>
          <w:rFonts w:ascii="Calibri" w:hAnsi="Calibri"/>
          <w:lang w:val="en-US"/>
        </w:rPr>
      </w:pPr>
      <w:r w:rsidRPr="00EE1717">
        <w:rPr>
          <w:rFonts w:ascii="Calibri" w:hAnsi="Calibri"/>
          <w:lang w:val="en-US"/>
        </w:rPr>
        <w:t>Act as a functional multidisciplinary team when requested by the relevant public health authority.</w:t>
      </w:r>
    </w:p>
    <w:p w:rsidR="00626EAD" w:rsidRPr="00EE1717" w:rsidRDefault="00626EAD" w:rsidP="00626EAD">
      <w:pPr>
        <w:numPr>
          <w:ilvl w:val="0"/>
          <w:numId w:val="1"/>
        </w:numPr>
        <w:spacing w:after="0" w:line="240" w:lineRule="auto"/>
        <w:jc w:val="both"/>
        <w:rPr>
          <w:rFonts w:ascii="Calibri" w:hAnsi="Calibri"/>
          <w:lang w:val="en-US"/>
        </w:rPr>
      </w:pPr>
      <w:r w:rsidRPr="00EE1717">
        <w:rPr>
          <w:rFonts w:ascii="Calibri" w:hAnsi="Calibri"/>
          <w:lang w:val="en-US"/>
        </w:rPr>
        <w:t>Enhance surveillance activities and adequately manage surveillance data in the context of EVD.</w:t>
      </w:r>
    </w:p>
    <w:p w:rsidR="00626EAD" w:rsidRPr="00EE1717" w:rsidRDefault="00F847D1" w:rsidP="00626EAD">
      <w:pPr>
        <w:numPr>
          <w:ilvl w:val="0"/>
          <w:numId w:val="1"/>
        </w:numPr>
        <w:spacing w:after="0" w:line="240" w:lineRule="auto"/>
        <w:jc w:val="both"/>
        <w:rPr>
          <w:rFonts w:ascii="Calibri" w:hAnsi="Calibri"/>
          <w:lang w:val="en-US"/>
        </w:rPr>
      </w:pPr>
      <w:r w:rsidRPr="00EE1717">
        <w:rPr>
          <w:rFonts w:ascii="Calibri" w:hAnsi="Calibri"/>
          <w:lang w:val="en-US"/>
        </w:rPr>
        <w:t>Carry out epidemiological investigation of suspected EVD case either to confirm or discard the EVD outbreak</w:t>
      </w:r>
      <w:r w:rsidR="00626EAD" w:rsidRPr="00EE1717">
        <w:rPr>
          <w:rFonts w:ascii="Calibri" w:hAnsi="Calibri"/>
          <w:lang w:val="en-US"/>
        </w:rPr>
        <w:t>.</w:t>
      </w:r>
    </w:p>
    <w:p w:rsidR="008F518A" w:rsidRPr="00EE1717" w:rsidRDefault="0094384C" w:rsidP="004D73CF">
      <w:pPr>
        <w:numPr>
          <w:ilvl w:val="0"/>
          <w:numId w:val="1"/>
        </w:numPr>
        <w:spacing w:after="0" w:line="240" w:lineRule="auto"/>
        <w:jc w:val="both"/>
        <w:rPr>
          <w:rFonts w:ascii="Calibri" w:hAnsi="Calibri"/>
          <w:lang w:val="en-US"/>
        </w:rPr>
      </w:pPr>
      <w:r>
        <w:rPr>
          <w:rFonts w:ascii="Calibri" w:hAnsi="Calibri"/>
          <w:lang w:val="en-US"/>
        </w:rPr>
        <w:t>Apply standard precautions and additional Infection Prevention and C</w:t>
      </w:r>
      <w:r w:rsidR="008F518A" w:rsidRPr="00EE1717">
        <w:rPr>
          <w:rFonts w:ascii="Calibri" w:hAnsi="Calibri"/>
          <w:lang w:val="en-US"/>
        </w:rPr>
        <w:t>ontrol measur</w:t>
      </w:r>
      <w:r w:rsidR="00626EAD" w:rsidRPr="00EE1717">
        <w:rPr>
          <w:rFonts w:ascii="Calibri" w:hAnsi="Calibri"/>
          <w:lang w:val="en-US"/>
        </w:rPr>
        <w:t>es</w:t>
      </w:r>
      <w:r>
        <w:rPr>
          <w:rFonts w:ascii="Calibri" w:hAnsi="Calibri"/>
          <w:lang w:val="en-US"/>
        </w:rPr>
        <w:t xml:space="preserve"> for EVD</w:t>
      </w:r>
      <w:r w:rsidR="00626EAD" w:rsidRPr="00EE1717">
        <w:rPr>
          <w:rFonts w:ascii="Calibri" w:hAnsi="Calibri"/>
          <w:lang w:val="en-US"/>
        </w:rPr>
        <w:t>.</w:t>
      </w:r>
    </w:p>
    <w:p w:rsidR="00626EAD" w:rsidRPr="00EE1717" w:rsidRDefault="00626EAD" w:rsidP="00626EAD">
      <w:pPr>
        <w:numPr>
          <w:ilvl w:val="0"/>
          <w:numId w:val="1"/>
        </w:numPr>
        <w:spacing w:after="0" w:line="240" w:lineRule="auto"/>
        <w:jc w:val="both"/>
        <w:rPr>
          <w:rFonts w:ascii="Calibri" w:hAnsi="Calibri"/>
          <w:lang w:val="en-US"/>
        </w:rPr>
      </w:pPr>
      <w:r w:rsidRPr="00EE1717">
        <w:rPr>
          <w:rFonts w:ascii="Calibri" w:hAnsi="Calibri"/>
          <w:lang w:val="en-US"/>
        </w:rPr>
        <w:t>Perform safe collection of s</w:t>
      </w:r>
      <w:r w:rsidR="00A770CE" w:rsidRPr="00EE1717">
        <w:rPr>
          <w:rFonts w:ascii="Calibri" w:hAnsi="Calibri"/>
          <w:lang w:val="en-US"/>
        </w:rPr>
        <w:t>ample from EVD suspected case.</w:t>
      </w:r>
    </w:p>
    <w:p w:rsidR="008F518A" w:rsidRPr="00EE1717" w:rsidRDefault="008F518A" w:rsidP="004D73CF">
      <w:pPr>
        <w:numPr>
          <w:ilvl w:val="0"/>
          <w:numId w:val="1"/>
        </w:numPr>
        <w:spacing w:after="0" w:line="240" w:lineRule="auto"/>
        <w:jc w:val="both"/>
        <w:rPr>
          <w:rFonts w:ascii="Calibri" w:hAnsi="Calibri"/>
          <w:lang w:val="en-US"/>
        </w:rPr>
      </w:pPr>
      <w:r w:rsidRPr="00EE1717">
        <w:rPr>
          <w:rFonts w:ascii="Calibri" w:hAnsi="Calibri"/>
          <w:lang w:val="en-US"/>
        </w:rPr>
        <w:t xml:space="preserve">Conduct </w:t>
      </w:r>
      <w:r w:rsidR="00F847D1" w:rsidRPr="00EE1717">
        <w:rPr>
          <w:rFonts w:ascii="Calibri" w:hAnsi="Calibri"/>
          <w:lang w:val="en-US"/>
        </w:rPr>
        <w:t xml:space="preserve">active case finding and </w:t>
      </w:r>
      <w:r w:rsidRPr="00EE1717">
        <w:rPr>
          <w:rFonts w:ascii="Calibri" w:hAnsi="Calibri"/>
          <w:lang w:val="en-US"/>
        </w:rPr>
        <w:t>contact tracing activities to effectively control a potential EVD outbreak.</w:t>
      </w:r>
    </w:p>
    <w:p w:rsidR="008F518A" w:rsidRPr="00EE1717" w:rsidRDefault="0094384C" w:rsidP="004D73CF">
      <w:pPr>
        <w:numPr>
          <w:ilvl w:val="0"/>
          <w:numId w:val="1"/>
        </w:numPr>
        <w:spacing w:after="0" w:line="240" w:lineRule="auto"/>
        <w:jc w:val="both"/>
        <w:rPr>
          <w:rFonts w:ascii="Calibri" w:hAnsi="Calibri"/>
          <w:lang w:val="en-US"/>
        </w:rPr>
      </w:pPr>
      <w:r>
        <w:rPr>
          <w:rFonts w:ascii="Calibri" w:hAnsi="Calibri"/>
          <w:lang w:val="en-US"/>
        </w:rPr>
        <w:t>Engage with</w:t>
      </w:r>
      <w:r w:rsidR="008F518A" w:rsidRPr="00EE1717">
        <w:rPr>
          <w:rFonts w:ascii="Calibri" w:hAnsi="Calibri"/>
          <w:lang w:val="en-US"/>
        </w:rPr>
        <w:t xml:space="preserve"> communities in the context of </w:t>
      </w:r>
      <w:r>
        <w:rPr>
          <w:rFonts w:ascii="Calibri" w:hAnsi="Calibri"/>
          <w:lang w:val="en-US"/>
        </w:rPr>
        <w:t xml:space="preserve">an </w:t>
      </w:r>
      <w:r w:rsidR="008F518A" w:rsidRPr="00EE1717">
        <w:rPr>
          <w:rFonts w:ascii="Calibri" w:hAnsi="Calibri"/>
          <w:lang w:val="en-US"/>
        </w:rPr>
        <w:t>EVD</w:t>
      </w:r>
      <w:r>
        <w:rPr>
          <w:rFonts w:ascii="Calibri" w:hAnsi="Calibri"/>
          <w:lang w:val="en-US"/>
        </w:rPr>
        <w:t xml:space="preserve"> outbreak</w:t>
      </w:r>
      <w:r w:rsidR="008F518A" w:rsidRPr="00EE1717">
        <w:rPr>
          <w:rFonts w:ascii="Calibri" w:hAnsi="Calibri"/>
          <w:lang w:val="en-US"/>
        </w:rPr>
        <w:t>.</w:t>
      </w:r>
    </w:p>
    <w:p w:rsidR="00D001CB" w:rsidRPr="00EE1717" w:rsidRDefault="008F518A" w:rsidP="00D001CB">
      <w:pPr>
        <w:numPr>
          <w:ilvl w:val="0"/>
          <w:numId w:val="1"/>
        </w:numPr>
        <w:spacing w:after="0" w:line="240" w:lineRule="auto"/>
        <w:jc w:val="both"/>
        <w:rPr>
          <w:rFonts w:ascii="Calibri" w:hAnsi="Calibri"/>
          <w:lang w:val="en-US"/>
        </w:rPr>
      </w:pPr>
      <w:r w:rsidRPr="00EE1717">
        <w:rPr>
          <w:rFonts w:ascii="Calibri" w:hAnsi="Calibri"/>
          <w:lang w:val="en-US"/>
        </w:rPr>
        <w:t>Conduct safe and dignified burial of patients who died from EVD.</w:t>
      </w:r>
      <w:r w:rsidR="00D001CB" w:rsidRPr="00EE1717">
        <w:rPr>
          <w:rFonts w:ascii="Calibri" w:hAnsi="Calibri"/>
          <w:lang w:val="en-US"/>
        </w:rPr>
        <w:t xml:space="preserve"> </w:t>
      </w:r>
    </w:p>
    <w:p w:rsidR="000A410E" w:rsidRPr="00EE1717" w:rsidRDefault="000A410E" w:rsidP="000D3FD5">
      <w:pPr>
        <w:spacing w:after="0" w:line="240" w:lineRule="auto"/>
        <w:jc w:val="both"/>
        <w:rPr>
          <w:b/>
          <w:sz w:val="24"/>
          <w:szCs w:val="24"/>
          <w:lang w:val="en-US"/>
        </w:rPr>
      </w:pPr>
    </w:p>
    <w:p w:rsidR="003321ED" w:rsidRPr="00EE1717" w:rsidRDefault="006D44F4" w:rsidP="00EE1717">
      <w:pPr>
        <w:pStyle w:val="Heading2"/>
      </w:pPr>
      <w:bookmarkStart w:id="2" w:name="_Toc529955059"/>
      <w:r>
        <w:t>1.2</w:t>
      </w:r>
      <w:r w:rsidR="005D3539" w:rsidRPr="00EE1717">
        <w:t xml:space="preserve"> </w:t>
      </w:r>
      <w:r w:rsidR="003321ED" w:rsidRPr="00EE1717">
        <w:t>Group work organization</w:t>
      </w:r>
      <w:bookmarkEnd w:id="2"/>
    </w:p>
    <w:p w:rsidR="00A55F13" w:rsidRPr="00EE1717" w:rsidRDefault="00A55F13" w:rsidP="003321ED">
      <w:pPr>
        <w:spacing w:after="0" w:line="240" w:lineRule="auto"/>
        <w:jc w:val="both"/>
        <w:rPr>
          <w:b/>
          <w:sz w:val="24"/>
          <w:szCs w:val="24"/>
          <w:lang w:val="en-US"/>
        </w:rPr>
      </w:pPr>
    </w:p>
    <w:p w:rsidR="003321ED" w:rsidRPr="00EE1717" w:rsidRDefault="003321ED" w:rsidP="00AE4290">
      <w:pPr>
        <w:pStyle w:val="ListParagraph"/>
        <w:numPr>
          <w:ilvl w:val="0"/>
          <w:numId w:val="8"/>
        </w:numPr>
        <w:spacing w:after="0" w:line="240" w:lineRule="auto"/>
        <w:jc w:val="both"/>
      </w:pPr>
      <w:r w:rsidRPr="00EE1717">
        <w:t xml:space="preserve">Participants will work in groups </w:t>
      </w:r>
      <w:r w:rsidR="00D66479" w:rsidRPr="00EE1717">
        <w:t>of 8/10</w:t>
      </w:r>
      <w:r w:rsidRPr="00EE1717">
        <w:t xml:space="preserve"> (1 group = 1 RRT).</w:t>
      </w:r>
    </w:p>
    <w:p w:rsidR="003321ED" w:rsidRPr="00EE1717" w:rsidRDefault="00D66479" w:rsidP="00AE4290">
      <w:pPr>
        <w:pStyle w:val="ListParagraph"/>
        <w:numPr>
          <w:ilvl w:val="0"/>
          <w:numId w:val="8"/>
        </w:numPr>
        <w:spacing w:after="0" w:line="240" w:lineRule="auto"/>
        <w:jc w:val="both"/>
      </w:pPr>
      <w:r w:rsidRPr="00EE1717">
        <w:t>Each group may</w:t>
      </w:r>
      <w:r w:rsidR="003321ED" w:rsidRPr="00EE1717">
        <w:t xml:space="preserve"> assign a </w:t>
      </w:r>
      <w:r w:rsidRPr="00EE1717">
        <w:t>chair and presenter.</w:t>
      </w:r>
    </w:p>
    <w:p w:rsidR="003321ED" w:rsidRPr="00EE1717" w:rsidRDefault="003321ED" w:rsidP="00AE4290">
      <w:pPr>
        <w:pStyle w:val="ListParagraph"/>
        <w:numPr>
          <w:ilvl w:val="0"/>
          <w:numId w:val="8"/>
        </w:numPr>
        <w:spacing w:after="0" w:line="240" w:lineRule="auto"/>
        <w:jc w:val="both"/>
      </w:pPr>
      <w:r w:rsidRPr="00EE1717">
        <w:t>Team coaches will provide minimal guidance to groups.</w:t>
      </w:r>
    </w:p>
    <w:p w:rsidR="00890207" w:rsidRPr="00EE1717" w:rsidRDefault="00890207" w:rsidP="004D73CF">
      <w:pPr>
        <w:spacing w:after="0" w:line="240" w:lineRule="auto"/>
        <w:jc w:val="both"/>
        <w:rPr>
          <w:b/>
          <w:lang w:val="en-US"/>
        </w:rPr>
      </w:pPr>
    </w:p>
    <w:p w:rsidR="00B035AD" w:rsidRPr="00EE1717" w:rsidRDefault="00B035AD" w:rsidP="004D73CF">
      <w:pPr>
        <w:spacing w:after="0" w:line="240" w:lineRule="auto"/>
        <w:jc w:val="both"/>
        <w:rPr>
          <w:b/>
          <w:sz w:val="24"/>
          <w:szCs w:val="24"/>
          <w:lang w:val="en-US"/>
        </w:rPr>
      </w:pPr>
    </w:p>
    <w:p w:rsidR="00D66479" w:rsidRPr="00EE1717" w:rsidRDefault="00D66479" w:rsidP="004D73CF">
      <w:pPr>
        <w:spacing w:after="0" w:line="240" w:lineRule="auto"/>
        <w:jc w:val="both"/>
        <w:rPr>
          <w:b/>
          <w:sz w:val="24"/>
          <w:szCs w:val="24"/>
          <w:lang w:val="en-US"/>
        </w:rPr>
      </w:pPr>
    </w:p>
    <w:p w:rsidR="00D66479" w:rsidRPr="00EE1717" w:rsidRDefault="00D66479" w:rsidP="004D73CF">
      <w:pPr>
        <w:spacing w:after="0" w:line="240" w:lineRule="auto"/>
        <w:jc w:val="both"/>
        <w:rPr>
          <w:b/>
          <w:sz w:val="24"/>
          <w:szCs w:val="24"/>
          <w:lang w:val="en-US"/>
        </w:rPr>
      </w:pPr>
    </w:p>
    <w:p w:rsidR="00D66479" w:rsidRPr="00EE1717" w:rsidRDefault="00D66479" w:rsidP="004D73CF">
      <w:pPr>
        <w:spacing w:after="0" w:line="240" w:lineRule="auto"/>
        <w:jc w:val="both"/>
        <w:rPr>
          <w:b/>
          <w:sz w:val="24"/>
          <w:szCs w:val="24"/>
          <w:lang w:val="en-US"/>
        </w:rPr>
      </w:pPr>
    </w:p>
    <w:p w:rsidR="00D66479" w:rsidRPr="00EE1717" w:rsidRDefault="00D66479" w:rsidP="004D73CF">
      <w:pPr>
        <w:spacing w:after="0" w:line="240" w:lineRule="auto"/>
        <w:jc w:val="both"/>
        <w:rPr>
          <w:b/>
          <w:sz w:val="24"/>
          <w:szCs w:val="24"/>
          <w:lang w:val="en-US"/>
        </w:rPr>
      </w:pPr>
    </w:p>
    <w:p w:rsidR="00D66479" w:rsidRPr="00EE1717" w:rsidRDefault="00D66479" w:rsidP="004D73CF">
      <w:pPr>
        <w:spacing w:after="0" w:line="240" w:lineRule="auto"/>
        <w:jc w:val="both"/>
        <w:rPr>
          <w:b/>
          <w:sz w:val="24"/>
          <w:szCs w:val="24"/>
          <w:lang w:val="en-US"/>
        </w:rPr>
      </w:pPr>
    </w:p>
    <w:p w:rsidR="00D66479" w:rsidRPr="00EE1717" w:rsidRDefault="00D66479" w:rsidP="004D73CF">
      <w:pPr>
        <w:spacing w:after="0" w:line="240" w:lineRule="auto"/>
        <w:jc w:val="both"/>
        <w:rPr>
          <w:b/>
          <w:sz w:val="24"/>
          <w:szCs w:val="24"/>
          <w:lang w:val="en-US"/>
        </w:rPr>
      </w:pPr>
    </w:p>
    <w:p w:rsidR="00DE4FFE" w:rsidRPr="00EE1717" w:rsidRDefault="005D3539" w:rsidP="00EE1717">
      <w:pPr>
        <w:pStyle w:val="Heading1"/>
      </w:pPr>
      <w:bookmarkStart w:id="3" w:name="_Toc529955060"/>
      <w:r w:rsidRPr="00EE1717">
        <w:lastRenderedPageBreak/>
        <w:t xml:space="preserve">2. </w:t>
      </w:r>
      <w:r w:rsidR="00BD2A18" w:rsidRPr="00EE1717">
        <w:t xml:space="preserve">Scenario and </w:t>
      </w:r>
      <w:r w:rsidR="006D44F4">
        <w:t>instructions</w:t>
      </w:r>
      <w:bookmarkEnd w:id="3"/>
    </w:p>
    <w:p w:rsidR="00B65013" w:rsidRPr="00EE1717" w:rsidRDefault="00B65013" w:rsidP="004D73CF">
      <w:pPr>
        <w:spacing w:after="0" w:line="240" w:lineRule="auto"/>
        <w:jc w:val="both"/>
        <w:rPr>
          <w:b/>
          <w:sz w:val="24"/>
          <w:szCs w:val="24"/>
          <w:lang w:val="en-US"/>
        </w:rPr>
      </w:pPr>
    </w:p>
    <w:p w:rsidR="00D56232" w:rsidRPr="00EE1717" w:rsidRDefault="005D3539" w:rsidP="00EE1717">
      <w:pPr>
        <w:pStyle w:val="Heading2"/>
      </w:pPr>
      <w:r w:rsidRPr="00EE1717">
        <w:t xml:space="preserve"> </w:t>
      </w:r>
      <w:bookmarkStart w:id="4" w:name="_Toc529955061"/>
      <w:r w:rsidR="00D56232" w:rsidRPr="00EE1717">
        <w:t>Country context</w:t>
      </w:r>
      <w:bookmarkEnd w:id="4"/>
    </w:p>
    <w:p w:rsidR="004D73CF" w:rsidRPr="00EE1717" w:rsidRDefault="004D73CF" w:rsidP="004D73CF">
      <w:pPr>
        <w:spacing w:after="0" w:line="240" w:lineRule="auto"/>
        <w:jc w:val="both"/>
        <w:rPr>
          <w:lang w:val="en-US"/>
        </w:rPr>
      </w:pPr>
    </w:p>
    <w:p w:rsidR="000318B6" w:rsidRPr="00EE1717" w:rsidRDefault="000318B6" w:rsidP="000318B6">
      <w:pPr>
        <w:spacing w:after="0" w:line="240" w:lineRule="auto"/>
        <w:jc w:val="both"/>
        <w:rPr>
          <w:lang w:val="en-US"/>
        </w:rPr>
      </w:pPr>
      <w:r w:rsidRPr="00EE1717">
        <w:rPr>
          <w:lang w:val="en-US"/>
        </w:rPr>
        <w:t>Sohara is located on the West Coast of Africa. It shares boundaries with Monogo to the east, Barry to the west, Bamboka to the north and the ocean to the south. The country lies between latitude: 6 degrees, 30 minutes north and longitude: 0 degrees, 20 minutes east. The coastline is 539 km long and has a total area of 238,540 km2 and a land area of 230,020 km2.</w:t>
      </w:r>
    </w:p>
    <w:p w:rsidR="000318B6" w:rsidRPr="00EE1717" w:rsidRDefault="000318B6" w:rsidP="000318B6">
      <w:pPr>
        <w:spacing w:after="0" w:line="240" w:lineRule="auto"/>
        <w:jc w:val="both"/>
        <w:rPr>
          <w:lang w:val="en-US"/>
        </w:rPr>
      </w:pPr>
      <w:r w:rsidRPr="00EE1717">
        <w:rPr>
          <w:lang w:val="en-US"/>
        </w:rPr>
        <w:t xml:space="preserve">The capital city of Sohara is Agader, which also has the largest population density in the country.  The national airport </w:t>
      </w:r>
      <w:proofErr w:type="gramStart"/>
      <w:r w:rsidRPr="00EE1717">
        <w:rPr>
          <w:lang w:val="en-US"/>
        </w:rPr>
        <w:t>is located in</w:t>
      </w:r>
      <w:proofErr w:type="gramEnd"/>
      <w:r w:rsidRPr="00EE1717">
        <w:rPr>
          <w:lang w:val="en-US"/>
        </w:rPr>
        <w:t xml:space="preserve"> the suburb of the city.  The second largest city is Tomogo whic</w:t>
      </w:r>
      <w:r w:rsidR="005E39A3" w:rsidRPr="00EE1717">
        <w:rPr>
          <w:lang w:val="en-US"/>
        </w:rPr>
        <w:t xml:space="preserve">h is located along the coast.  </w:t>
      </w:r>
    </w:p>
    <w:p w:rsidR="00A770CE" w:rsidRPr="00EE1717" w:rsidRDefault="00A770CE" w:rsidP="000318B6">
      <w:pPr>
        <w:spacing w:after="0" w:line="240" w:lineRule="auto"/>
        <w:jc w:val="both"/>
        <w:rPr>
          <w:lang w:val="en-US"/>
        </w:rPr>
      </w:pPr>
    </w:p>
    <w:p w:rsidR="000318B6" w:rsidRPr="00EE1717" w:rsidRDefault="00B54933" w:rsidP="000318B6">
      <w:pPr>
        <w:spacing w:after="0" w:line="240" w:lineRule="auto"/>
        <w:jc w:val="both"/>
        <w:rPr>
          <w:lang w:val="en-US"/>
        </w:rPr>
      </w:pPr>
      <w:r w:rsidRPr="00EE1717">
        <w:rPr>
          <w:lang w:val="en-US"/>
        </w:rPr>
        <w:t>Figure 1</w:t>
      </w:r>
      <w:r w:rsidR="000318B6" w:rsidRPr="00EE1717">
        <w:rPr>
          <w:lang w:val="en-US"/>
        </w:rPr>
        <w:t xml:space="preserve">: Sohara map </w:t>
      </w:r>
    </w:p>
    <w:p w:rsidR="000318B6" w:rsidRPr="00EE1717" w:rsidRDefault="000318B6" w:rsidP="000318B6">
      <w:pPr>
        <w:spacing w:after="0" w:line="240" w:lineRule="auto"/>
        <w:jc w:val="both"/>
        <w:rPr>
          <w:lang w:val="en-US"/>
        </w:rPr>
      </w:pPr>
      <w:r w:rsidRPr="00EE1717">
        <w:rPr>
          <w:rFonts w:ascii="Times New Roman" w:hAnsi="Times New Roman" w:cs="Times New Roman"/>
          <w:noProof/>
          <w:sz w:val="28"/>
          <w:szCs w:val="28"/>
          <w:lang w:val="en-US"/>
        </w:rPr>
        <w:drawing>
          <wp:inline distT="0" distB="0" distL="0" distR="0" wp14:anchorId="351C77BA" wp14:editId="2029DD55">
            <wp:extent cx="4391025" cy="3213975"/>
            <wp:effectExtent l="57150" t="57150" r="104775" b="12001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407224" cy="3225832"/>
                    </a:xfrm>
                    <a:prstGeom prst="rect">
                      <a:avLst/>
                    </a:prstGeom>
                    <a:ln w="1905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5E39A3" w:rsidRPr="00EE1717" w:rsidRDefault="000318B6" w:rsidP="000318B6">
      <w:pPr>
        <w:spacing w:after="0" w:line="240" w:lineRule="auto"/>
        <w:jc w:val="both"/>
        <w:rPr>
          <w:b/>
          <w:color w:val="0070C0"/>
          <w:lang w:val="en-US"/>
        </w:rPr>
      </w:pPr>
      <w:r w:rsidRPr="00EE1717">
        <w:rPr>
          <w:b/>
          <w:color w:val="0070C0"/>
          <w:lang w:val="en-US"/>
        </w:rPr>
        <w:t>Climate</w:t>
      </w:r>
    </w:p>
    <w:p w:rsidR="000318B6" w:rsidRPr="00EE1717" w:rsidRDefault="000318B6" w:rsidP="000318B6">
      <w:pPr>
        <w:spacing w:after="0" w:line="240" w:lineRule="auto"/>
        <w:jc w:val="both"/>
        <w:rPr>
          <w:lang w:val="en-US"/>
        </w:rPr>
      </w:pPr>
      <w:r w:rsidRPr="00EE1717">
        <w:rPr>
          <w:lang w:val="en-US"/>
        </w:rPr>
        <w:t xml:space="preserve">The climate in Sohara is tropical. The eastern coastal belt is warm and moderately dry.  The southwest corner has a hot and humid climate, and in the north, the climate is hot and dry.  In the south of Sohara, there are 2 distinct rainy seasons: May to June, and August to September.  In the north the rainy seasons tend to be merged. In January and February, there is a dry north-easterly wind. There is an annual rainfall in the coastal region that averages 83 centimeters. The rainy season could be considered as a challenge for many people. Heavy rains could plunge many parts of the country in darkness due to power cut off. Villages and small cities would be totally isolated an inaccessible as the transportation network will be affected. </w:t>
      </w:r>
    </w:p>
    <w:p w:rsidR="005E39A3" w:rsidRPr="00EE1717" w:rsidRDefault="005E39A3" w:rsidP="000318B6">
      <w:pPr>
        <w:spacing w:after="0" w:line="240" w:lineRule="auto"/>
        <w:jc w:val="both"/>
        <w:rPr>
          <w:b/>
          <w:color w:val="0070C0"/>
          <w:lang w:val="en-US"/>
        </w:rPr>
      </w:pPr>
    </w:p>
    <w:p w:rsidR="005E39A3" w:rsidRPr="00EE1717" w:rsidRDefault="000318B6" w:rsidP="000318B6">
      <w:pPr>
        <w:spacing w:after="0" w:line="240" w:lineRule="auto"/>
        <w:jc w:val="both"/>
        <w:rPr>
          <w:b/>
          <w:color w:val="0070C0"/>
          <w:lang w:val="en-US"/>
        </w:rPr>
      </w:pPr>
      <w:r w:rsidRPr="00EE1717">
        <w:rPr>
          <w:b/>
          <w:color w:val="0070C0"/>
          <w:lang w:val="en-US"/>
        </w:rPr>
        <w:t>Population</w:t>
      </w:r>
    </w:p>
    <w:p w:rsidR="000318B6" w:rsidRPr="00EE1717" w:rsidRDefault="000318B6" w:rsidP="00697158">
      <w:pPr>
        <w:spacing w:after="0" w:line="240" w:lineRule="auto"/>
        <w:jc w:val="both"/>
        <w:rPr>
          <w:lang w:val="en-US"/>
        </w:rPr>
      </w:pPr>
      <w:r w:rsidRPr="00EE1717">
        <w:rPr>
          <w:lang w:val="en-US"/>
        </w:rPr>
        <w:t xml:space="preserve">Sohara has an estimated population of 30,500,420 (2010 Population and Housing Census) and an average population density of 102 per km2 (varying from 1,205 per km2 in the central region to 35 per </w:t>
      </w:r>
      <w:r w:rsidRPr="00EE1717">
        <w:rPr>
          <w:lang w:val="en-US"/>
        </w:rPr>
        <w:lastRenderedPageBreak/>
        <w:t xml:space="preserve">km2 in the border regions). The male to female ratio is </w:t>
      </w:r>
      <w:r w:rsidR="00FB1B08" w:rsidRPr="00EE1717">
        <w:rPr>
          <w:lang w:val="en-US"/>
        </w:rPr>
        <w:t xml:space="preserve">1.2. </w:t>
      </w:r>
      <w:r w:rsidRPr="00EE1717">
        <w:rPr>
          <w:lang w:val="en-US"/>
        </w:rPr>
        <w:t xml:space="preserve">An estimated 75% of Soharian are under the age of 25 with just 3% over the age of 65, making it one of the most youthful populations in the world. </w:t>
      </w:r>
      <w:r w:rsidR="001A3E9B" w:rsidRPr="00EE1717">
        <w:rPr>
          <w:lang w:val="en-US"/>
        </w:rPr>
        <w:t xml:space="preserve">There are over one hundred ethno-linguistic groups, some with their own justice and political systems. English and Arabic are the official languages. </w:t>
      </w:r>
      <w:r w:rsidRPr="00EE1717">
        <w:rPr>
          <w:lang w:val="en-US"/>
        </w:rPr>
        <w:t xml:space="preserve">The main religions in Sohara include Christianity, Islam and Traditional African. The country is divided into nine administrative regions and 150 decentralized districts. The government is a presidential democracy with an elected parliament and independent judiciary. </w:t>
      </w:r>
    </w:p>
    <w:p w:rsidR="000318B6" w:rsidRPr="00EE1717" w:rsidRDefault="000318B6" w:rsidP="000318B6">
      <w:pPr>
        <w:spacing w:after="0" w:line="240" w:lineRule="auto"/>
        <w:jc w:val="both"/>
        <w:rPr>
          <w:lang w:val="en-US"/>
        </w:rPr>
      </w:pPr>
    </w:p>
    <w:p w:rsidR="000318B6" w:rsidRPr="00EE1717" w:rsidRDefault="000318B6" w:rsidP="000318B6">
      <w:pPr>
        <w:spacing w:after="0" w:line="240" w:lineRule="auto"/>
        <w:jc w:val="both"/>
        <w:rPr>
          <w:b/>
          <w:color w:val="0070C0"/>
          <w:lang w:val="en-US"/>
        </w:rPr>
      </w:pPr>
      <w:r w:rsidRPr="00EE1717">
        <w:rPr>
          <w:b/>
          <w:color w:val="0070C0"/>
          <w:lang w:val="en-US"/>
        </w:rPr>
        <w:t>Economy</w:t>
      </w:r>
    </w:p>
    <w:p w:rsidR="000318B6" w:rsidRPr="00EE1717" w:rsidRDefault="000318B6" w:rsidP="000318B6">
      <w:pPr>
        <w:spacing w:after="0" w:line="240" w:lineRule="auto"/>
        <w:jc w:val="both"/>
        <w:rPr>
          <w:lang w:val="en-US"/>
        </w:rPr>
      </w:pPr>
      <w:r w:rsidRPr="00EE1717">
        <w:rPr>
          <w:lang w:val="en-US"/>
        </w:rPr>
        <w:t xml:space="preserve">The economy in Sohara is dominated by the agriculture sector, which includes 55.8% of the adult </w:t>
      </w:r>
      <w:r w:rsidR="0085333C" w:rsidRPr="00EE1717">
        <w:rPr>
          <w:lang w:val="en-US"/>
        </w:rPr>
        <w:t>labor</w:t>
      </w:r>
      <w:r w:rsidRPr="00EE1717">
        <w:rPr>
          <w:lang w:val="en-US"/>
        </w:rPr>
        <w:t xml:space="preserve"> force. The economy also consists of a small </w:t>
      </w:r>
      <w:r w:rsidR="0085333C" w:rsidRPr="00EE1717">
        <w:rPr>
          <w:lang w:val="en-US"/>
        </w:rPr>
        <w:t>capital-intensive</w:t>
      </w:r>
      <w:r w:rsidRPr="00EE1717">
        <w:rPr>
          <w:lang w:val="en-US"/>
        </w:rPr>
        <w:t xml:space="preserve"> mining sector and a growing informal sector (small traders and artisans, technicians and businessmen). </w:t>
      </w:r>
    </w:p>
    <w:p w:rsidR="000318B6" w:rsidRPr="00EE1717" w:rsidRDefault="000318B6" w:rsidP="000318B6">
      <w:pPr>
        <w:spacing w:after="0" w:line="240" w:lineRule="auto"/>
        <w:jc w:val="both"/>
        <w:rPr>
          <w:lang w:val="en-US"/>
        </w:rPr>
      </w:pPr>
    </w:p>
    <w:p w:rsidR="000318B6" w:rsidRPr="00EE1717" w:rsidRDefault="000318B6" w:rsidP="007828D7">
      <w:pPr>
        <w:spacing w:after="0" w:line="240" w:lineRule="auto"/>
        <w:jc w:val="both"/>
        <w:rPr>
          <w:lang w:val="en-US"/>
        </w:rPr>
      </w:pPr>
      <w:r w:rsidRPr="00EE1717">
        <w:rPr>
          <w:lang w:val="en-US"/>
        </w:rPr>
        <w:t xml:space="preserve">In recent years, Sohara has started to establish a place in world trading.  There is intense traffic between Sohara and its </w:t>
      </w:r>
      <w:r w:rsidR="0085333C" w:rsidRPr="00EE1717">
        <w:rPr>
          <w:lang w:val="en-US"/>
        </w:rPr>
        <w:t>neighbors</w:t>
      </w:r>
      <w:r w:rsidRPr="00EE1717">
        <w:rPr>
          <w:lang w:val="en-US"/>
        </w:rPr>
        <w:t xml:space="preserve">, as well as continents near and far. There </w:t>
      </w:r>
      <w:r w:rsidR="0085333C" w:rsidRPr="00EE1717">
        <w:rPr>
          <w:lang w:val="en-US"/>
        </w:rPr>
        <w:t>are</w:t>
      </w:r>
      <w:r w:rsidRPr="00EE1717">
        <w:rPr>
          <w:lang w:val="en-US"/>
        </w:rPr>
        <w:t xml:space="preserve"> an estimated 30 flights landing per day at the Sohara International Airport, carrying 4 000-10 000 passengers, and 100 000 tons of goods. Air, land and sea border crossing are also frequent, with an estimated 57 authorized entry points used daily. </w:t>
      </w:r>
      <w:r w:rsidR="007828D7" w:rsidRPr="00EE1717">
        <w:rPr>
          <w:lang w:val="en-US"/>
        </w:rPr>
        <w:t>Because of its economy, migrant workers started to come to Sohara.</w:t>
      </w:r>
    </w:p>
    <w:p w:rsidR="000318B6" w:rsidRPr="00EE1717" w:rsidRDefault="000318B6" w:rsidP="000318B6">
      <w:pPr>
        <w:spacing w:after="0" w:line="240" w:lineRule="auto"/>
        <w:jc w:val="both"/>
        <w:rPr>
          <w:lang w:val="en-US"/>
        </w:rPr>
      </w:pPr>
    </w:p>
    <w:p w:rsidR="000318B6" w:rsidRPr="00EE1717" w:rsidRDefault="000318B6" w:rsidP="000318B6">
      <w:pPr>
        <w:spacing w:after="0" w:line="240" w:lineRule="auto"/>
        <w:jc w:val="both"/>
        <w:rPr>
          <w:b/>
          <w:color w:val="0070C0"/>
          <w:lang w:val="en-US"/>
        </w:rPr>
      </w:pPr>
      <w:r w:rsidRPr="00EE1717">
        <w:rPr>
          <w:b/>
          <w:color w:val="0070C0"/>
          <w:lang w:val="en-US"/>
        </w:rPr>
        <w:t>Health</w:t>
      </w:r>
    </w:p>
    <w:p w:rsidR="000318B6" w:rsidRPr="00EE1717" w:rsidRDefault="000318B6" w:rsidP="000318B6">
      <w:pPr>
        <w:spacing w:after="0" w:line="240" w:lineRule="auto"/>
        <w:jc w:val="both"/>
        <w:rPr>
          <w:lang w:val="en-US"/>
        </w:rPr>
      </w:pPr>
      <w:r w:rsidRPr="00EE1717">
        <w:rPr>
          <w:lang w:val="en-US"/>
        </w:rPr>
        <w:t>Life expectancy in Sohara is estimated to be</w:t>
      </w:r>
      <w:r w:rsidR="00697158" w:rsidRPr="00EE1717">
        <w:rPr>
          <w:lang w:val="en-US"/>
        </w:rPr>
        <w:t xml:space="preserve"> </w:t>
      </w:r>
      <w:r w:rsidRPr="00EE1717">
        <w:rPr>
          <w:lang w:val="en-US"/>
        </w:rPr>
        <w:t>66 years for men and 77 years for women.  The adult literacy rate (age 15 and above is 65%). The mission of the Ministry of Health is to contribute to socio-economic development and wealth, by promoting health and vitality, ensuring access to quality health, population and nutrition services for all people living in Sohara and promoting the development of a local health industry. Its mission shifts that focus of health beyond the limits of clinical care to other socio</w:t>
      </w:r>
      <w:r w:rsidR="00697158" w:rsidRPr="00EE1717">
        <w:rPr>
          <w:lang w:val="en-US"/>
        </w:rPr>
        <w:t>-</w:t>
      </w:r>
      <w:r w:rsidRPr="00EE1717">
        <w:rPr>
          <w:lang w:val="en-US"/>
        </w:rPr>
        <w:t>economic determinants of health.</w:t>
      </w:r>
    </w:p>
    <w:p w:rsidR="000318B6" w:rsidRPr="00EE1717" w:rsidRDefault="000318B6" w:rsidP="000318B6">
      <w:pPr>
        <w:spacing w:after="0" w:line="240" w:lineRule="auto"/>
        <w:jc w:val="both"/>
        <w:rPr>
          <w:lang w:val="en-US"/>
        </w:rPr>
      </w:pPr>
    </w:p>
    <w:p w:rsidR="000318B6" w:rsidRPr="00EE1717" w:rsidRDefault="000318B6" w:rsidP="000318B6">
      <w:pPr>
        <w:spacing w:after="0" w:line="240" w:lineRule="auto"/>
        <w:jc w:val="both"/>
        <w:rPr>
          <w:lang w:val="en-US"/>
        </w:rPr>
      </w:pPr>
      <w:r w:rsidRPr="00EE1717">
        <w:rPr>
          <w:lang w:val="en-US"/>
        </w:rPr>
        <w:t xml:space="preserve">The well-being of Soharians are greatly impacted by their poor environmental conditions that they live in, work in and go to school in.  A serious threat to public health is the poor air, water and soil quality caused by the improper disposal of waste, emission of dangerous gases from industries and vehicles, smoke from the burning of waste and bush fires. </w:t>
      </w:r>
    </w:p>
    <w:p w:rsidR="000318B6" w:rsidRPr="00EE1717" w:rsidRDefault="000318B6" w:rsidP="000318B6">
      <w:pPr>
        <w:spacing w:after="0" w:line="240" w:lineRule="auto"/>
        <w:jc w:val="both"/>
        <w:rPr>
          <w:lang w:val="en-US"/>
        </w:rPr>
      </w:pPr>
    </w:p>
    <w:p w:rsidR="000318B6" w:rsidRPr="00EE1717" w:rsidRDefault="000318B6" w:rsidP="00697158">
      <w:pPr>
        <w:spacing w:after="0" w:line="240" w:lineRule="auto"/>
        <w:jc w:val="both"/>
        <w:rPr>
          <w:lang w:val="en-US"/>
        </w:rPr>
      </w:pPr>
      <w:r w:rsidRPr="00EE1717">
        <w:rPr>
          <w:lang w:val="en-US"/>
        </w:rPr>
        <w:t xml:space="preserve">Sohara’s infrastructure for waste management has not kept pace with the population growth. Only one third of the waste produced in the urban centers are collected and therefore leaving the rest to pollute the environment. Access to potable water is also a problem. Less than half of the population in Sohara have access to potable water.  </w:t>
      </w:r>
      <w:r w:rsidR="00DD724E" w:rsidRPr="00EE1717">
        <w:rPr>
          <w:lang w:val="en-US"/>
        </w:rPr>
        <w:t xml:space="preserve">The rest of the population accesses water from streams and rivers which are often contaminated with organic and inorganic substances. </w:t>
      </w:r>
      <w:r w:rsidRPr="00EE1717">
        <w:rPr>
          <w:lang w:val="en-US"/>
        </w:rPr>
        <w:t xml:space="preserve">The situation is more pronounced in communities located around mining areas in which substances such as </w:t>
      </w:r>
      <w:r w:rsidR="00697158" w:rsidRPr="00EE1717">
        <w:rPr>
          <w:lang w:val="en-US"/>
        </w:rPr>
        <w:t xml:space="preserve">cyanide </w:t>
      </w:r>
      <w:r w:rsidRPr="00EE1717">
        <w:rPr>
          <w:lang w:val="en-US"/>
        </w:rPr>
        <w:t xml:space="preserve">flow to pollute the water.  </w:t>
      </w:r>
      <w:r w:rsidR="0085333C" w:rsidRPr="00EE1717">
        <w:rPr>
          <w:lang w:val="en-US"/>
        </w:rPr>
        <w:t>Therefore,</w:t>
      </w:r>
      <w:r w:rsidRPr="00EE1717">
        <w:rPr>
          <w:lang w:val="en-US"/>
        </w:rPr>
        <w:t xml:space="preserve"> due to poor lifestyle and environmental factors, morbidity and mortality rates are high. </w:t>
      </w:r>
    </w:p>
    <w:p w:rsidR="000318B6" w:rsidRPr="00EE1717" w:rsidRDefault="000318B6" w:rsidP="000318B6">
      <w:pPr>
        <w:spacing w:after="0" w:line="240" w:lineRule="auto"/>
        <w:jc w:val="both"/>
        <w:rPr>
          <w:lang w:val="en-US"/>
        </w:rPr>
      </w:pPr>
    </w:p>
    <w:p w:rsidR="000318B6" w:rsidRPr="00EE1717" w:rsidRDefault="000318B6" w:rsidP="000318B6">
      <w:pPr>
        <w:spacing w:after="0" w:line="240" w:lineRule="auto"/>
        <w:jc w:val="both"/>
        <w:rPr>
          <w:lang w:val="en-US"/>
        </w:rPr>
      </w:pPr>
      <w:r w:rsidRPr="00EE1717">
        <w:rPr>
          <w:lang w:val="en-US"/>
        </w:rPr>
        <w:t xml:space="preserve">Sohara, like other developing countries, can </w:t>
      </w:r>
      <w:r w:rsidR="0085333C" w:rsidRPr="00EE1717">
        <w:rPr>
          <w:lang w:val="en-US"/>
        </w:rPr>
        <w:t>be described as</w:t>
      </w:r>
      <w:r w:rsidRPr="00EE1717">
        <w:rPr>
          <w:lang w:val="en-US"/>
        </w:rPr>
        <w:t xml:space="preserve"> in an epidemiologic transition </w:t>
      </w:r>
      <w:r w:rsidR="0085333C" w:rsidRPr="00EE1717">
        <w:rPr>
          <w:lang w:val="en-US"/>
        </w:rPr>
        <w:t>characterized</w:t>
      </w:r>
      <w:r w:rsidRPr="00EE1717">
        <w:rPr>
          <w:lang w:val="en-US"/>
        </w:rPr>
        <w:t xml:space="preserve"> by high burden of infectious (communicable) diseases, rising incidence of non-communicable diseases, having a slow but gradual reduction in child mortality, and an increasing ageing population. Even though Malaria accounts for approximately 30-40% of outpatient visits and approximately 20% of deaths, Sohara is prone to epidemic diseases, and this continues to be a public health problem.  Frequent outbreaks of Cholera, Cerebra-spinal meningitis and Yellow Fever are among the top causes of death and disability each year. Other emerging diseases at risk of an epidemic, posing to cause serious health </w:t>
      </w:r>
      <w:r w:rsidRPr="00EE1717">
        <w:rPr>
          <w:lang w:val="en-US"/>
        </w:rPr>
        <w:lastRenderedPageBreak/>
        <w:t xml:space="preserve">insecurity include SARS (2003), Avian Influenza (2005- 2006), Pandemic H1N1 2009, (2009-2010), Rift Valley Fever (2012) as well as the currently evolving Ebola Viral Disease. </w:t>
      </w:r>
    </w:p>
    <w:p w:rsidR="000318B6" w:rsidRPr="00EE1717" w:rsidRDefault="000318B6" w:rsidP="000318B6">
      <w:pPr>
        <w:spacing w:after="0" w:line="240" w:lineRule="auto"/>
        <w:jc w:val="both"/>
        <w:rPr>
          <w:lang w:val="en-US"/>
        </w:rPr>
      </w:pPr>
      <w:r w:rsidRPr="00EE1717">
        <w:rPr>
          <w:lang w:val="en-US"/>
        </w:rPr>
        <w:t xml:space="preserve">There are many challenges facing the health system in Sohara. </w:t>
      </w:r>
      <w:r w:rsidR="00FB1B08" w:rsidRPr="00EE1717">
        <w:rPr>
          <w:lang w:val="en-US"/>
        </w:rPr>
        <w:t>There</w:t>
      </w:r>
      <w:r w:rsidRPr="00EE1717">
        <w:rPr>
          <w:lang w:val="en-US"/>
        </w:rPr>
        <w:t xml:space="preserve"> are serious leadership and governance challenges that include weak public health leadership and </w:t>
      </w:r>
      <w:r w:rsidR="00FB1B08" w:rsidRPr="00EE1717">
        <w:rPr>
          <w:lang w:val="en-US"/>
        </w:rPr>
        <w:t>management; inadequate</w:t>
      </w:r>
      <w:r w:rsidRPr="00EE1717">
        <w:rPr>
          <w:lang w:val="en-US"/>
        </w:rPr>
        <w:t xml:space="preserve"> health-related legislations and their enforcement; limited community participation in planning, management and monitoring of health services; weak inter-sectorial action; horizontal and vertical inequities in health </w:t>
      </w:r>
      <w:r w:rsidR="00FB1B08" w:rsidRPr="00EE1717">
        <w:rPr>
          <w:lang w:val="en-US"/>
        </w:rPr>
        <w:t>systems; inefficiency</w:t>
      </w:r>
      <w:r w:rsidRPr="00EE1717">
        <w:rPr>
          <w:lang w:val="en-US"/>
        </w:rPr>
        <w:t xml:space="preserve"> in resource allocation and </w:t>
      </w:r>
      <w:r w:rsidR="00FB1B08" w:rsidRPr="00EE1717">
        <w:rPr>
          <w:lang w:val="en-US"/>
        </w:rPr>
        <w:t>use; and</w:t>
      </w:r>
      <w:r w:rsidRPr="00EE1717">
        <w:rPr>
          <w:lang w:val="en-US"/>
        </w:rPr>
        <w:t xml:space="preserve"> weak national health information and research systems.</w:t>
      </w:r>
    </w:p>
    <w:p w:rsidR="000318B6" w:rsidRPr="00EE1717" w:rsidRDefault="000318B6" w:rsidP="000318B6">
      <w:pPr>
        <w:spacing w:after="0" w:line="240" w:lineRule="auto"/>
        <w:jc w:val="both"/>
        <w:rPr>
          <w:lang w:val="en-US"/>
        </w:rPr>
      </w:pPr>
    </w:p>
    <w:p w:rsidR="000318B6" w:rsidRPr="00EE1717" w:rsidRDefault="000318B6" w:rsidP="00556096">
      <w:pPr>
        <w:spacing w:after="0" w:line="240" w:lineRule="auto"/>
        <w:jc w:val="both"/>
        <w:rPr>
          <w:lang w:val="en-US"/>
        </w:rPr>
      </w:pPr>
      <w:r w:rsidRPr="00EE1717">
        <w:rPr>
          <w:lang w:val="en-US"/>
        </w:rPr>
        <w:t xml:space="preserve">Moreover, there are extreme shortages of health workers. This issue has been exacerbated by inequities in workforce distribution and brain drain. Thus, the delivery of effective public health interventions to people in need is compromised particularly in remote rural areas. The ability to access quality medical care can be quite difficult for most of the population in Sohara. Cost is another aggravating factor contributing to healthcare access issue. It is estimated that over 70% of Soharan rely on traditional medicine for treatment of both communicable and non-communicable diseases. </w:t>
      </w:r>
      <w:r w:rsidR="00556096" w:rsidRPr="00EE1717">
        <w:rPr>
          <w:lang w:val="en-US"/>
        </w:rPr>
        <w:t xml:space="preserve">Herbalists are supposed to register with the National Council of Chiefs and Elders of Sohara </w:t>
      </w:r>
      <w:proofErr w:type="gramStart"/>
      <w:r w:rsidR="00556096" w:rsidRPr="00EE1717">
        <w:rPr>
          <w:lang w:val="en-US"/>
        </w:rPr>
        <w:t>in order to</w:t>
      </w:r>
      <w:proofErr w:type="gramEnd"/>
      <w:r w:rsidR="00556096" w:rsidRPr="00EE1717">
        <w:rPr>
          <w:lang w:val="en-US"/>
        </w:rPr>
        <w:t xml:space="preserve"> practice and open a clinic, although many are not registered. </w:t>
      </w:r>
    </w:p>
    <w:p w:rsidR="0038454D" w:rsidRPr="00EE1717" w:rsidRDefault="0038454D" w:rsidP="0038454D">
      <w:pPr>
        <w:spacing w:after="0" w:line="240" w:lineRule="auto"/>
        <w:jc w:val="both"/>
        <w:rPr>
          <w:b/>
          <w:sz w:val="24"/>
          <w:szCs w:val="24"/>
          <w:lang w:val="en-US"/>
        </w:rPr>
      </w:pPr>
    </w:p>
    <w:p w:rsidR="0038454D" w:rsidRPr="00EE1717" w:rsidRDefault="0038454D" w:rsidP="0038454D">
      <w:pPr>
        <w:spacing w:after="0" w:line="240" w:lineRule="auto"/>
        <w:jc w:val="both"/>
        <w:rPr>
          <w:b/>
          <w:sz w:val="24"/>
          <w:szCs w:val="24"/>
          <w:lang w:val="en-US"/>
        </w:rPr>
      </w:pPr>
    </w:p>
    <w:p w:rsidR="001F21F2" w:rsidRPr="00EE1717" w:rsidRDefault="00AB3F62" w:rsidP="00F26A9E">
      <w:pPr>
        <w:spacing w:after="0" w:line="240" w:lineRule="auto"/>
        <w:jc w:val="both"/>
        <w:rPr>
          <w:b/>
          <w:color w:val="0070C0"/>
          <w:lang w:val="en-US"/>
        </w:rPr>
      </w:pPr>
      <w:r w:rsidRPr="00EE1717">
        <w:rPr>
          <w:b/>
          <w:color w:val="0070C0"/>
          <w:lang w:val="en-US"/>
        </w:rPr>
        <w:t>Sohara Ministry of Health organogram</w:t>
      </w:r>
    </w:p>
    <w:p w:rsidR="00AB3F62" w:rsidRPr="00EE1717" w:rsidRDefault="00AB3F62" w:rsidP="00F26A9E">
      <w:pPr>
        <w:spacing w:after="0" w:line="240" w:lineRule="auto"/>
        <w:jc w:val="both"/>
        <w:rPr>
          <w:b/>
          <w:color w:val="0070C0"/>
          <w:lang w:val="en-US"/>
        </w:rPr>
      </w:pPr>
    </w:p>
    <w:p w:rsidR="00AB3F62" w:rsidRPr="00EE1717" w:rsidRDefault="00AB3F62" w:rsidP="00F26A9E">
      <w:pPr>
        <w:spacing w:after="0" w:line="240" w:lineRule="auto"/>
        <w:jc w:val="both"/>
        <w:rPr>
          <w:b/>
          <w:color w:val="0070C0"/>
          <w:lang w:val="en-US"/>
        </w:rPr>
      </w:pPr>
    </w:p>
    <w:p w:rsidR="00AB3F62" w:rsidRPr="00EE1717" w:rsidRDefault="00AB3F62" w:rsidP="00F26A9E">
      <w:pPr>
        <w:spacing w:after="0" w:line="240" w:lineRule="auto"/>
        <w:jc w:val="both"/>
        <w:rPr>
          <w:b/>
          <w:sz w:val="24"/>
          <w:szCs w:val="24"/>
          <w:lang w:val="en-US"/>
        </w:rPr>
      </w:pPr>
      <w:r w:rsidRPr="00EE1717">
        <w:rPr>
          <w:b/>
          <w:noProof/>
          <w:sz w:val="24"/>
          <w:szCs w:val="24"/>
          <w:lang w:val="en-US"/>
        </w:rPr>
        <w:drawing>
          <wp:inline distT="0" distB="0" distL="0" distR="0" wp14:anchorId="011CD9A7" wp14:editId="4AD691FE">
            <wp:extent cx="6415819" cy="37719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415819" cy="3771900"/>
                    </a:xfrm>
                    <a:prstGeom prst="rect">
                      <a:avLst/>
                    </a:prstGeom>
                    <a:noFill/>
                  </pic:spPr>
                </pic:pic>
              </a:graphicData>
            </a:graphic>
          </wp:inline>
        </w:drawing>
      </w:r>
    </w:p>
    <w:p w:rsidR="001F21F2" w:rsidRPr="00EE1717" w:rsidRDefault="001F21F2" w:rsidP="00F26A9E">
      <w:pPr>
        <w:spacing w:after="0" w:line="240" w:lineRule="auto"/>
        <w:jc w:val="both"/>
        <w:rPr>
          <w:b/>
          <w:sz w:val="24"/>
          <w:szCs w:val="24"/>
          <w:lang w:val="en-US"/>
        </w:rPr>
      </w:pPr>
    </w:p>
    <w:p w:rsidR="00BD2A18" w:rsidRPr="00EE1717" w:rsidRDefault="00BD2A18" w:rsidP="00DA2A51">
      <w:pPr>
        <w:spacing w:after="0" w:line="240" w:lineRule="auto"/>
        <w:jc w:val="both"/>
        <w:rPr>
          <w:b/>
          <w:color w:val="0070C0"/>
          <w:lang w:val="en-US"/>
        </w:rPr>
      </w:pPr>
    </w:p>
    <w:p w:rsidR="00BD2A18" w:rsidRPr="00EE1717" w:rsidRDefault="00BD2A18" w:rsidP="00DA2A51">
      <w:pPr>
        <w:spacing w:after="0" w:line="240" w:lineRule="auto"/>
        <w:jc w:val="both"/>
        <w:rPr>
          <w:b/>
          <w:color w:val="0070C0"/>
          <w:lang w:val="en-US"/>
        </w:rPr>
      </w:pPr>
    </w:p>
    <w:p w:rsidR="00DA2A51" w:rsidRPr="00EE1717" w:rsidRDefault="00DA2A51" w:rsidP="00DA2A51">
      <w:pPr>
        <w:spacing w:after="0" w:line="240" w:lineRule="auto"/>
        <w:jc w:val="both"/>
        <w:rPr>
          <w:lang w:val="en-US"/>
        </w:rPr>
      </w:pPr>
      <w:r w:rsidRPr="00EE1717">
        <w:rPr>
          <w:b/>
          <w:color w:val="0070C0"/>
          <w:lang w:val="en-US"/>
        </w:rPr>
        <w:lastRenderedPageBreak/>
        <w:t>Culture, beliefs and practices</w:t>
      </w:r>
    </w:p>
    <w:p w:rsidR="00DA2A51" w:rsidRPr="00EE1717" w:rsidRDefault="0085333C" w:rsidP="00DA2A51">
      <w:pPr>
        <w:spacing w:after="0" w:line="240" w:lineRule="auto"/>
        <w:jc w:val="both"/>
        <w:rPr>
          <w:lang w:val="en-US"/>
        </w:rPr>
      </w:pPr>
      <w:r w:rsidRPr="00EE1717">
        <w:rPr>
          <w:lang w:val="en-US"/>
        </w:rPr>
        <w:t>Soharians</w:t>
      </w:r>
      <w:r w:rsidR="00DA2A51" w:rsidRPr="00EE1717">
        <w:rPr>
          <w:lang w:val="en-US"/>
        </w:rPr>
        <w:t xml:space="preserve"> have extended family structure. It is not unlikely that a household be composed of 30 – 40 members. Decision making on big family issues are the domain of male elders (grandfather, eldest son) while caring and day to day household decisions are the function of the mothers/grandmother.  Communal eating is the norm even when somebody is sick. In case of an ill member of the family, the closest female member will be assigned to care for the sick (mother for children and husband, sister or mother for females).   </w:t>
      </w:r>
    </w:p>
    <w:p w:rsidR="00426FB4" w:rsidRPr="00EE1717" w:rsidRDefault="00426FB4" w:rsidP="00DA2A51">
      <w:pPr>
        <w:spacing w:after="0" w:line="240" w:lineRule="auto"/>
        <w:jc w:val="both"/>
        <w:rPr>
          <w:lang w:val="en-US"/>
        </w:rPr>
      </w:pPr>
    </w:p>
    <w:p w:rsidR="00DA2A51" w:rsidRPr="00EE1717" w:rsidRDefault="00DA2A51" w:rsidP="00722242">
      <w:pPr>
        <w:spacing w:after="0" w:line="240" w:lineRule="auto"/>
        <w:jc w:val="both"/>
        <w:rPr>
          <w:lang w:val="en-US"/>
        </w:rPr>
      </w:pPr>
      <w:r w:rsidRPr="00EE1717">
        <w:rPr>
          <w:lang w:val="en-US"/>
        </w:rPr>
        <w:t xml:space="preserve">As in most countries in the region, </w:t>
      </w:r>
      <w:r w:rsidR="0085333C" w:rsidRPr="00EE1717">
        <w:rPr>
          <w:lang w:val="en-US"/>
        </w:rPr>
        <w:t>Saharans</w:t>
      </w:r>
      <w:r w:rsidRPr="00EE1717">
        <w:rPr>
          <w:lang w:val="en-US"/>
        </w:rPr>
        <w:t xml:space="preserve"> place very important regard in burying their dead (“It is NOT a dead body, but a body of a person who died”). After a person dies, the body is washed thoroughly and dressed in the deceased person’s </w:t>
      </w:r>
      <w:r w:rsidR="0085333C" w:rsidRPr="00EE1717">
        <w:rPr>
          <w:lang w:val="en-US"/>
        </w:rPr>
        <w:t>favorite</w:t>
      </w:r>
      <w:r w:rsidRPr="00EE1717">
        <w:rPr>
          <w:lang w:val="en-US"/>
        </w:rPr>
        <w:t xml:space="preserve"> outfit. Preparing the deceased is gender specific (men wash men, women wash women), while either can wash deceased children. The deceased is then laid in a bed and placed outside or in a big living room for relatives and community members to see. </w:t>
      </w:r>
      <w:r w:rsidR="001B75FB" w:rsidRPr="00EE1717">
        <w:rPr>
          <w:lang w:val="en-US"/>
        </w:rPr>
        <w:t>Often, mourners hug and kiss the deceased to show their love. After several days, the deceased is placed in a coffin or a mat together with personal possessions and buried. Those who joined the burial communally wash their hands</w:t>
      </w:r>
      <w:r w:rsidR="007828D7" w:rsidRPr="00EE1717">
        <w:rPr>
          <w:lang w:val="en-US"/>
        </w:rPr>
        <w:t xml:space="preserve"> communally</w:t>
      </w:r>
      <w:r w:rsidR="001B75FB" w:rsidRPr="00EE1717">
        <w:rPr>
          <w:lang w:val="en-US"/>
        </w:rPr>
        <w:t>.</w:t>
      </w:r>
      <w:r w:rsidR="00923644" w:rsidRPr="00EE1717">
        <w:rPr>
          <w:lang w:val="en-US"/>
        </w:rPr>
        <w:t xml:space="preserve"> </w:t>
      </w:r>
    </w:p>
    <w:p w:rsidR="00245593" w:rsidRPr="00EE1717" w:rsidRDefault="00245593" w:rsidP="00722242">
      <w:pPr>
        <w:spacing w:after="0" w:line="240" w:lineRule="auto"/>
        <w:jc w:val="both"/>
        <w:rPr>
          <w:lang w:val="en-US"/>
        </w:rPr>
      </w:pPr>
    </w:p>
    <w:p w:rsidR="00D23F5B" w:rsidRPr="00EE1717" w:rsidRDefault="007828D7" w:rsidP="004177F9">
      <w:pPr>
        <w:spacing w:after="0" w:line="240" w:lineRule="auto"/>
        <w:jc w:val="both"/>
        <w:rPr>
          <w:lang w:val="en-US"/>
        </w:rPr>
      </w:pPr>
      <w:r w:rsidRPr="00EE1717">
        <w:rPr>
          <w:lang w:val="en-US"/>
        </w:rPr>
        <w:t>In different parts of the country,</w:t>
      </w:r>
      <w:r w:rsidR="0063307A" w:rsidRPr="00EE1717">
        <w:rPr>
          <w:lang w:val="en-US"/>
        </w:rPr>
        <w:t xml:space="preserve"> after the deceased is washed by family member, </w:t>
      </w:r>
      <w:r w:rsidRPr="00EE1717">
        <w:rPr>
          <w:lang w:val="en-US"/>
        </w:rPr>
        <w:t xml:space="preserve">the deceased </w:t>
      </w:r>
      <w:r w:rsidR="00D23F5B" w:rsidRPr="00EE1717">
        <w:rPr>
          <w:lang w:val="en-US"/>
        </w:rPr>
        <w:t>is placed in</w:t>
      </w:r>
      <w:r w:rsidR="0063307A" w:rsidRPr="00EE1717">
        <w:rPr>
          <w:lang w:val="en-US"/>
        </w:rPr>
        <w:t xml:space="preserve"> clean clothes according to their religious rituals and carried on the shoulders to the grave where the mourners share the prayers and </w:t>
      </w:r>
      <w:r w:rsidRPr="00EE1717">
        <w:rPr>
          <w:lang w:val="en-US"/>
        </w:rPr>
        <w:t>condolences</w:t>
      </w:r>
      <w:r w:rsidR="004177F9" w:rsidRPr="00EE1717">
        <w:rPr>
          <w:lang w:val="en-US"/>
        </w:rPr>
        <w:t>.</w:t>
      </w:r>
    </w:p>
    <w:p w:rsidR="00D23F5B" w:rsidRPr="00EE1717" w:rsidRDefault="00D23F5B" w:rsidP="004177F9">
      <w:pPr>
        <w:spacing w:after="0" w:line="240" w:lineRule="auto"/>
        <w:jc w:val="both"/>
        <w:rPr>
          <w:lang w:val="en-US"/>
        </w:rPr>
      </w:pPr>
    </w:p>
    <w:p w:rsidR="00BD2A18" w:rsidRPr="00EE1717" w:rsidRDefault="00BD2A18" w:rsidP="004177F9">
      <w:pPr>
        <w:spacing w:after="0" w:line="240" w:lineRule="auto"/>
        <w:jc w:val="both"/>
        <w:rPr>
          <w:lang w:val="en-US"/>
        </w:rPr>
      </w:pPr>
    </w:p>
    <w:p w:rsidR="00BD2A18" w:rsidRPr="00EE1717" w:rsidRDefault="00BD2A18" w:rsidP="004177F9">
      <w:pPr>
        <w:spacing w:after="0" w:line="240" w:lineRule="auto"/>
        <w:jc w:val="both"/>
        <w:rPr>
          <w:lang w:val="en-US"/>
        </w:rPr>
      </w:pPr>
    </w:p>
    <w:p w:rsidR="00BD2A18" w:rsidRPr="00EE1717" w:rsidRDefault="00BD2A18" w:rsidP="004177F9">
      <w:pPr>
        <w:spacing w:after="0" w:line="240" w:lineRule="auto"/>
        <w:jc w:val="both"/>
        <w:rPr>
          <w:lang w:val="en-US"/>
        </w:rPr>
      </w:pPr>
    </w:p>
    <w:p w:rsidR="00BD2A18" w:rsidRPr="00EE1717" w:rsidRDefault="00BD2A18" w:rsidP="004177F9">
      <w:pPr>
        <w:spacing w:after="0" w:line="240" w:lineRule="auto"/>
        <w:jc w:val="both"/>
        <w:rPr>
          <w:lang w:val="en-US"/>
        </w:rPr>
      </w:pPr>
    </w:p>
    <w:p w:rsidR="00BD2A18" w:rsidRPr="00EE1717" w:rsidRDefault="00BD2A18" w:rsidP="004177F9">
      <w:pPr>
        <w:spacing w:after="0" w:line="240" w:lineRule="auto"/>
        <w:jc w:val="both"/>
        <w:rPr>
          <w:lang w:val="en-US"/>
        </w:rPr>
      </w:pPr>
    </w:p>
    <w:p w:rsidR="00BD2A18" w:rsidRPr="00EE1717" w:rsidRDefault="00BD2A18" w:rsidP="004177F9">
      <w:pPr>
        <w:spacing w:after="0" w:line="240" w:lineRule="auto"/>
        <w:jc w:val="both"/>
        <w:rPr>
          <w:lang w:val="en-US"/>
        </w:rPr>
      </w:pPr>
    </w:p>
    <w:p w:rsidR="00BD2A18" w:rsidRPr="00EE1717" w:rsidRDefault="00BD2A18" w:rsidP="004177F9">
      <w:pPr>
        <w:spacing w:after="0" w:line="240" w:lineRule="auto"/>
        <w:jc w:val="both"/>
        <w:rPr>
          <w:lang w:val="en-US"/>
        </w:rPr>
      </w:pPr>
    </w:p>
    <w:p w:rsidR="00BD2A18" w:rsidRPr="00EE1717" w:rsidRDefault="00BD2A18" w:rsidP="004177F9">
      <w:pPr>
        <w:spacing w:after="0" w:line="240" w:lineRule="auto"/>
        <w:jc w:val="both"/>
        <w:rPr>
          <w:lang w:val="en-US"/>
        </w:rPr>
      </w:pPr>
    </w:p>
    <w:p w:rsidR="00BD2A18" w:rsidRPr="00EE1717" w:rsidRDefault="00BD2A18" w:rsidP="004177F9">
      <w:pPr>
        <w:spacing w:after="0" w:line="240" w:lineRule="auto"/>
        <w:jc w:val="both"/>
        <w:rPr>
          <w:lang w:val="en-US"/>
        </w:rPr>
      </w:pPr>
    </w:p>
    <w:p w:rsidR="00BD2A18" w:rsidRPr="00EE1717" w:rsidRDefault="00BD2A18" w:rsidP="004177F9">
      <w:pPr>
        <w:spacing w:after="0" w:line="240" w:lineRule="auto"/>
        <w:jc w:val="both"/>
        <w:rPr>
          <w:lang w:val="en-US"/>
        </w:rPr>
      </w:pPr>
    </w:p>
    <w:p w:rsidR="00BD2A18" w:rsidRPr="00EE1717" w:rsidRDefault="00BD2A18" w:rsidP="004177F9">
      <w:pPr>
        <w:spacing w:after="0" w:line="240" w:lineRule="auto"/>
        <w:jc w:val="both"/>
        <w:rPr>
          <w:lang w:val="en-US"/>
        </w:rPr>
      </w:pPr>
    </w:p>
    <w:p w:rsidR="00BD2A18" w:rsidRPr="00EE1717" w:rsidRDefault="00BD2A18" w:rsidP="004177F9">
      <w:pPr>
        <w:spacing w:after="0" w:line="240" w:lineRule="auto"/>
        <w:jc w:val="both"/>
        <w:rPr>
          <w:lang w:val="en-US"/>
        </w:rPr>
      </w:pPr>
    </w:p>
    <w:p w:rsidR="00BD2A18" w:rsidRPr="00EE1717" w:rsidRDefault="00BD2A18" w:rsidP="004177F9">
      <w:pPr>
        <w:spacing w:after="0" w:line="240" w:lineRule="auto"/>
        <w:jc w:val="both"/>
        <w:rPr>
          <w:lang w:val="en-US"/>
        </w:rPr>
      </w:pPr>
    </w:p>
    <w:p w:rsidR="00BD2A18" w:rsidRPr="00EE1717" w:rsidRDefault="00BD2A18" w:rsidP="004177F9">
      <w:pPr>
        <w:spacing w:after="0" w:line="240" w:lineRule="auto"/>
        <w:jc w:val="both"/>
        <w:rPr>
          <w:lang w:val="en-US"/>
        </w:rPr>
      </w:pPr>
    </w:p>
    <w:p w:rsidR="00BD2A18" w:rsidRPr="00EE1717" w:rsidRDefault="00BD2A18" w:rsidP="004177F9">
      <w:pPr>
        <w:spacing w:after="0" w:line="240" w:lineRule="auto"/>
        <w:jc w:val="both"/>
        <w:rPr>
          <w:lang w:val="en-US"/>
        </w:rPr>
      </w:pPr>
    </w:p>
    <w:p w:rsidR="00BD2A18" w:rsidRPr="00EE1717" w:rsidRDefault="00BD2A18" w:rsidP="004177F9">
      <w:pPr>
        <w:spacing w:after="0" w:line="240" w:lineRule="auto"/>
        <w:jc w:val="both"/>
        <w:rPr>
          <w:lang w:val="en-US"/>
        </w:rPr>
      </w:pPr>
    </w:p>
    <w:p w:rsidR="00BD2A18" w:rsidRPr="00EE1717" w:rsidRDefault="00BD2A18" w:rsidP="004177F9">
      <w:pPr>
        <w:spacing w:after="0" w:line="240" w:lineRule="auto"/>
        <w:jc w:val="both"/>
        <w:rPr>
          <w:lang w:val="en-US"/>
        </w:rPr>
      </w:pPr>
    </w:p>
    <w:p w:rsidR="00BD2A18" w:rsidRPr="00EE1717" w:rsidRDefault="00BD2A18" w:rsidP="004177F9">
      <w:pPr>
        <w:spacing w:after="0" w:line="240" w:lineRule="auto"/>
        <w:jc w:val="both"/>
        <w:rPr>
          <w:lang w:val="en-US"/>
        </w:rPr>
      </w:pPr>
    </w:p>
    <w:p w:rsidR="00BD2A18" w:rsidRPr="00EE1717" w:rsidRDefault="00BD2A18" w:rsidP="004177F9">
      <w:pPr>
        <w:spacing w:after="0" w:line="240" w:lineRule="auto"/>
        <w:jc w:val="both"/>
        <w:rPr>
          <w:lang w:val="en-US"/>
        </w:rPr>
      </w:pPr>
    </w:p>
    <w:p w:rsidR="00BD2A18" w:rsidRPr="00EE1717" w:rsidRDefault="00BD2A18" w:rsidP="004177F9">
      <w:pPr>
        <w:spacing w:after="0" w:line="240" w:lineRule="auto"/>
        <w:jc w:val="both"/>
        <w:rPr>
          <w:lang w:val="en-US"/>
        </w:rPr>
      </w:pPr>
    </w:p>
    <w:p w:rsidR="00BD2A18" w:rsidRPr="00EE1717" w:rsidRDefault="00BD2A18" w:rsidP="004177F9">
      <w:pPr>
        <w:spacing w:after="0" w:line="240" w:lineRule="auto"/>
        <w:jc w:val="both"/>
        <w:rPr>
          <w:lang w:val="en-US"/>
        </w:rPr>
      </w:pPr>
    </w:p>
    <w:p w:rsidR="00BD2A18" w:rsidRPr="00EE1717" w:rsidRDefault="00BD2A18" w:rsidP="004177F9">
      <w:pPr>
        <w:spacing w:after="0" w:line="240" w:lineRule="auto"/>
        <w:jc w:val="both"/>
        <w:rPr>
          <w:lang w:val="en-US"/>
        </w:rPr>
      </w:pPr>
    </w:p>
    <w:p w:rsidR="00486EC2" w:rsidRPr="00EE1717" w:rsidRDefault="00486EC2" w:rsidP="00E3668C">
      <w:pPr>
        <w:rPr>
          <w:rFonts w:ascii="Times New Roman" w:hAnsi="Times New Roman" w:cs="Times New Roman"/>
          <w:noProof/>
          <w:sz w:val="28"/>
          <w:szCs w:val="28"/>
          <w:lang w:val="en-US" w:eastAsia="en-CA"/>
        </w:rPr>
        <w:sectPr w:rsidR="00486EC2" w:rsidRPr="00EE1717" w:rsidSect="00F606B1">
          <w:footerReference w:type="default" r:id="rId17"/>
          <w:pgSz w:w="12240" w:h="15840"/>
          <w:pgMar w:top="1440" w:right="1440" w:bottom="1440" w:left="1440" w:header="708" w:footer="708" w:gutter="0"/>
          <w:pgNumType w:start="0"/>
          <w:cols w:space="708"/>
          <w:docGrid w:linePitch="360"/>
        </w:sectPr>
      </w:pPr>
    </w:p>
    <w:p w:rsidR="00F0380A" w:rsidRPr="00EE1717" w:rsidRDefault="00F0380A" w:rsidP="009F605A">
      <w:pPr>
        <w:spacing w:after="0" w:line="240" w:lineRule="auto"/>
        <w:jc w:val="both"/>
        <w:rPr>
          <w:b/>
          <w:sz w:val="24"/>
          <w:szCs w:val="24"/>
          <w:lang w:val="en-US"/>
        </w:rPr>
      </w:pPr>
    </w:p>
    <w:tbl>
      <w:tblPr>
        <w:tblStyle w:val="TableGrid"/>
        <w:tblW w:w="0" w:type="auto"/>
        <w:tblInd w:w="108" w:type="dxa"/>
        <w:shd w:val="clear" w:color="auto" w:fill="000000" w:themeFill="text1"/>
        <w:tblLook w:val="04A0" w:firstRow="1" w:lastRow="0" w:firstColumn="1" w:lastColumn="0" w:noHBand="0" w:noVBand="1"/>
      </w:tblPr>
      <w:tblGrid>
        <w:gridCol w:w="9072"/>
      </w:tblGrid>
      <w:tr w:rsidR="003973F2" w:rsidRPr="00EE1717" w:rsidTr="003973F2">
        <w:tc>
          <w:tcPr>
            <w:tcW w:w="9072" w:type="dxa"/>
            <w:shd w:val="clear" w:color="auto" w:fill="000000" w:themeFill="text1"/>
          </w:tcPr>
          <w:p w:rsidR="003973F2" w:rsidRPr="00EE1717" w:rsidRDefault="0065580B" w:rsidP="00E3668C">
            <w:pPr>
              <w:jc w:val="both"/>
              <w:rPr>
                <w:b/>
                <w:sz w:val="24"/>
                <w:szCs w:val="24"/>
                <w:lang w:val="en-US"/>
              </w:rPr>
            </w:pPr>
            <w:bookmarkStart w:id="5" w:name="_Toc529955062"/>
            <w:r w:rsidRPr="00EE1717">
              <w:rPr>
                <w:rStyle w:val="Heading2Char"/>
                <w:color w:val="FFFFFF" w:themeColor="background1"/>
                <w:lang w:val="en-US"/>
              </w:rPr>
              <w:t>C1 RRT mobilized</w:t>
            </w:r>
            <w:bookmarkEnd w:id="5"/>
            <w:r w:rsidRPr="00EE1717">
              <w:rPr>
                <w:b/>
                <w:color w:val="FFFFFF" w:themeColor="background1"/>
                <w:sz w:val="24"/>
                <w:szCs w:val="24"/>
                <w:lang w:val="en-US"/>
              </w:rPr>
              <w:t xml:space="preserve"> </w:t>
            </w:r>
            <w:r w:rsidRPr="00EE1717">
              <w:rPr>
                <w:b/>
                <w:sz w:val="24"/>
                <w:szCs w:val="24"/>
                <w:lang w:val="en-US"/>
              </w:rPr>
              <w:t>(2h00</w:t>
            </w:r>
            <w:r w:rsidR="00E3668C" w:rsidRPr="00EE1717">
              <w:rPr>
                <w:b/>
                <w:sz w:val="24"/>
                <w:szCs w:val="24"/>
                <w:lang w:val="en-US"/>
              </w:rPr>
              <w:t>)</w:t>
            </w:r>
          </w:p>
        </w:tc>
      </w:tr>
    </w:tbl>
    <w:p w:rsidR="003973F2" w:rsidRPr="00EE1717" w:rsidRDefault="003973F2" w:rsidP="009F605A">
      <w:pPr>
        <w:spacing w:after="0" w:line="240" w:lineRule="auto"/>
        <w:jc w:val="both"/>
        <w:rPr>
          <w:lang w:val="en-US"/>
        </w:rPr>
      </w:pPr>
    </w:p>
    <w:p w:rsidR="005732EC" w:rsidRPr="00EE1717" w:rsidRDefault="005732EC" w:rsidP="009F605A">
      <w:pPr>
        <w:spacing w:after="0" w:line="240" w:lineRule="auto"/>
        <w:jc w:val="both"/>
        <w:rPr>
          <w:b/>
          <w:lang w:val="en-US"/>
        </w:rPr>
      </w:pPr>
    </w:p>
    <w:p w:rsidR="002F2B9A" w:rsidRPr="00EE1717" w:rsidRDefault="002F2B9A" w:rsidP="002F2B9A">
      <w:pPr>
        <w:spacing w:after="0" w:line="240" w:lineRule="auto"/>
        <w:rPr>
          <w:b/>
          <w:i/>
          <w:color w:val="0070C0"/>
          <w:lang w:val="en-US"/>
        </w:rPr>
      </w:pPr>
      <w:r w:rsidRPr="00EE1717">
        <w:rPr>
          <w:b/>
          <w:i/>
          <w:color w:val="0070C0"/>
          <w:lang w:val="en-US"/>
        </w:rPr>
        <w:t xml:space="preserve">1. </w:t>
      </w:r>
      <w:r w:rsidR="00FC0162" w:rsidRPr="00EE1717">
        <w:rPr>
          <w:b/>
          <w:i/>
          <w:color w:val="0070C0"/>
          <w:lang w:val="en-US"/>
        </w:rPr>
        <w:t xml:space="preserve">Information </w:t>
      </w:r>
      <w:r w:rsidR="0094384C">
        <w:rPr>
          <w:b/>
          <w:i/>
          <w:color w:val="0070C0"/>
          <w:lang w:val="en-US"/>
        </w:rPr>
        <w:t xml:space="preserve">for </w:t>
      </w:r>
      <w:r w:rsidR="00FC0162" w:rsidRPr="00EE1717">
        <w:rPr>
          <w:b/>
          <w:i/>
          <w:color w:val="0070C0"/>
          <w:lang w:val="en-US"/>
        </w:rPr>
        <w:t>participants</w:t>
      </w:r>
      <w:r w:rsidR="002002BF" w:rsidRPr="00EE1717">
        <w:rPr>
          <w:b/>
          <w:i/>
          <w:color w:val="0070C0"/>
          <w:lang w:val="en-US"/>
        </w:rPr>
        <w:t xml:space="preserve"> </w:t>
      </w:r>
    </w:p>
    <w:p w:rsidR="00E91468" w:rsidRPr="00EE1717" w:rsidRDefault="002F2B9A" w:rsidP="002F2B9A">
      <w:pPr>
        <w:rPr>
          <w:lang w:val="en-US"/>
        </w:rPr>
      </w:pPr>
      <w:r w:rsidRPr="00EE1717">
        <w:rPr>
          <w:lang w:val="en-US"/>
        </w:rPr>
        <w:t>(In the bow below is copied the t</w:t>
      </w:r>
      <w:r w:rsidR="002002BF" w:rsidRPr="00EE1717">
        <w:rPr>
          <w:lang w:val="en-US"/>
        </w:rPr>
        <w:t>ext of the video</w:t>
      </w:r>
      <w:r w:rsidR="00E3668C" w:rsidRPr="00EE1717">
        <w:rPr>
          <w:lang w:val="en-US"/>
        </w:rPr>
        <w:t>: C1.4_SBSD_breaking_news_en</w:t>
      </w:r>
      <w:r w:rsidRPr="00EE1717">
        <w:rPr>
          <w:lang w:val="en-US"/>
        </w:rPr>
        <w:t>.mp4</w:t>
      </w:r>
      <w:r w:rsidR="002002BF" w:rsidRPr="00EE1717">
        <w:rPr>
          <w:lang w:val="en-US"/>
        </w:rPr>
        <w:t>)</w:t>
      </w:r>
    </w:p>
    <w:p w:rsidR="00E91468" w:rsidRPr="00EE1717" w:rsidRDefault="00E91468" w:rsidP="009F605A">
      <w:pPr>
        <w:spacing w:after="0" w:line="240" w:lineRule="auto"/>
        <w:jc w:val="both"/>
        <w:rPr>
          <w:b/>
          <w:i/>
          <w:color w:val="0070C0"/>
          <w:lang w:val="en-US"/>
        </w:rPr>
      </w:pPr>
    </w:p>
    <w:tbl>
      <w:tblPr>
        <w:tblStyle w:val="TableGrid"/>
        <w:tblW w:w="0" w:type="auto"/>
        <w:tblInd w:w="108" w:type="dxa"/>
        <w:shd w:val="clear" w:color="auto" w:fill="DAEEF3" w:themeFill="accent5" w:themeFillTint="33"/>
        <w:tblLook w:val="04A0" w:firstRow="1" w:lastRow="0" w:firstColumn="1" w:lastColumn="0" w:noHBand="0" w:noVBand="1"/>
      </w:tblPr>
      <w:tblGrid>
        <w:gridCol w:w="9072"/>
      </w:tblGrid>
      <w:tr w:rsidR="00A30FE6" w:rsidRPr="00EE1717" w:rsidTr="008542D4">
        <w:tc>
          <w:tcPr>
            <w:tcW w:w="9072" w:type="dxa"/>
            <w:shd w:val="clear" w:color="auto" w:fill="DAEEF3" w:themeFill="accent5" w:themeFillTint="33"/>
          </w:tcPr>
          <w:p w:rsidR="00A30FE6" w:rsidRPr="00EE1717" w:rsidRDefault="00A30FE6" w:rsidP="009F605A">
            <w:pPr>
              <w:jc w:val="both"/>
              <w:rPr>
                <w:b/>
                <w:lang w:val="en-US"/>
              </w:rPr>
            </w:pPr>
            <w:r w:rsidRPr="00EE1717">
              <w:rPr>
                <w:b/>
                <w:lang w:val="en-US"/>
              </w:rPr>
              <w:t>Br</w:t>
            </w:r>
            <w:r w:rsidR="00BF5FBA" w:rsidRPr="00EE1717">
              <w:rPr>
                <w:b/>
                <w:lang w:val="en-US"/>
              </w:rPr>
              <w:t>e</w:t>
            </w:r>
            <w:r w:rsidRPr="00EE1717">
              <w:rPr>
                <w:b/>
                <w:lang w:val="en-US"/>
              </w:rPr>
              <w:t>aking news, Death of a famous football player at general hospital</w:t>
            </w:r>
          </w:p>
          <w:p w:rsidR="00A30FE6" w:rsidRPr="00EE1717" w:rsidRDefault="00B54933" w:rsidP="009F605A">
            <w:pPr>
              <w:jc w:val="both"/>
              <w:rPr>
                <w:lang w:val="en-US"/>
              </w:rPr>
            </w:pPr>
            <w:r w:rsidRPr="00EE1717">
              <w:rPr>
                <w:lang w:val="en-US"/>
              </w:rPr>
              <w:t>1</w:t>
            </w:r>
            <w:r w:rsidRPr="00EE1717">
              <w:rPr>
                <w:vertAlign w:val="superscript"/>
                <w:lang w:val="en-US"/>
              </w:rPr>
              <w:t>st</w:t>
            </w:r>
            <w:r w:rsidRPr="00EE1717">
              <w:rPr>
                <w:lang w:val="en-US"/>
              </w:rPr>
              <w:t xml:space="preserve"> March 2015, </w:t>
            </w:r>
            <w:r w:rsidR="00A30FE6" w:rsidRPr="00EE1717">
              <w:rPr>
                <w:lang w:val="en-US"/>
              </w:rPr>
              <w:t xml:space="preserve">9:00 pm talk show </w:t>
            </w:r>
          </w:p>
          <w:p w:rsidR="00A30FE6" w:rsidRPr="00EE1717" w:rsidRDefault="00A30FE6" w:rsidP="00C65546">
            <w:pPr>
              <w:jc w:val="both"/>
              <w:rPr>
                <w:i/>
                <w:lang w:val="en-US"/>
              </w:rPr>
            </w:pPr>
            <w:r w:rsidRPr="00EE1717">
              <w:rPr>
                <w:lang w:val="en-US"/>
              </w:rPr>
              <w:t xml:space="preserve">Reporter: </w:t>
            </w:r>
            <w:r w:rsidR="00D01062" w:rsidRPr="00EE1717">
              <w:rPr>
                <w:lang w:val="en-US"/>
              </w:rPr>
              <w:t>“</w:t>
            </w:r>
            <w:r w:rsidRPr="00EE1717">
              <w:rPr>
                <w:i/>
                <w:lang w:val="en-US"/>
              </w:rPr>
              <w:t xml:space="preserve">Captain Mohamed Gaber, Captain of our national football team, died this morning due to another hospital negligent case. He was a </w:t>
            </w:r>
            <w:r w:rsidR="0065580B" w:rsidRPr="00EE1717">
              <w:rPr>
                <w:i/>
                <w:lang w:val="en-US"/>
              </w:rPr>
              <w:t>25-year-old</w:t>
            </w:r>
            <w:r w:rsidRPr="00EE1717">
              <w:rPr>
                <w:i/>
                <w:lang w:val="en-US"/>
              </w:rPr>
              <w:t xml:space="preserve"> young man in perfect health. He was admitted to Agader Hospital 4 days ago and today we are mourning his death. We cannot help but think something strange has happened in the hospital.  He may have acquired an infection from the hospital aggravating his condition which caused his death. It does not make sense that in today’s world a young healthy man dies from </w:t>
            </w:r>
            <w:r w:rsidR="0085333C" w:rsidRPr="00EE1717">
              <w:rPr>
                <w:i/>
                <w:lang w:val="en-US"/>
              </w:rPr>
              <w:t>diarrhea</w:t>
            </w:r>
            <w:r w:rsidR="00C65546" w:rsidRPr="00EE1717">
              <w:rPr>
                <w:i/>
                <w:lang w:val="en-US"/>
              </w:rPr>
              <w:t>!</w:t>
            </w:r>
          </w:p>
          <w:p w:rsidR="00A30FE6" w:rsidRPr="00EE1717" w:rsidRDefault="00A30FE6" w:rsidP="009F605A">
            <w:pPr>
              <w:jc w:val="both"/>
              <w:rPr>
                <w:lang w:val="en-US"/>
              </w:rPr>
            </w:pPr>
            <w:r w:rsidRPr="00EE1717">
              <w:rPr>
                <w:i/>
                <w:lang w:val="en-US"/>
              </w:rPr>
              <w:t>It is a national loss and we hope the Minister of Health will investigate the situations regarding this tragedy.  There was another person who died at the same hospital last week.  He was a father of 2 young children. The hospital should be closed, or there needs to be some action taken.  Or any positive action should be done.</w:t>
            </w:r>
            <w:r w:rsidR="00D01062" w:rsidRPr="00EE1717">
              <w:rPr>
                <w:i/>
                <w:lang w:val="en-US"/>
              </w:rPr>
              <w:t>”</w:t>
            </w:r>
          </w:p>
        </w:tc>
      </w:tr>
    </w:tbl>
    <w:p w:rsidR="004D73CF" w:rsidRPr="00EE1717" w:rsidRDefault="004D73CF" w:rsidP="004D73CF">
      <w:pPr>
        <w:spacing w:after="0" w:line="240" w:lineRule="auto"/>
        <w:jc w:val="both"/>
        <w:rPr>
          <w:b/>
          <w:i/>
          <w:color w:val="0070C0"/>
          <w:lang w:val="en-US"/>
        </w:rPr>
      </w:pPr>
    </w:p>
    <w:p w:rsidR="00E3668C" w:rsidRPr="00EE1717" w:rsidRDefault="00E3668C" w:rsidP="003973F2">
      <w:pPr>
        <w:spacing w:after="0" w:line="240" w:lineRule="auto"/>
        <w:jc w:val="both"/>
        <w:rPr>
          <w:b/>
          <w:i/>
          <w:color w:val="0070C0"/>
          <w:lang w:val="en-US"/>
        </w:rPr>
      </w:pPr>
    </w:p>
    <w:p w:rsidR="008107CB" w:rsidRPr="00EE1717" w:rsidRDefault="00CA2BA2" w:rsidP="003973F2">
      <w:pPr>
        <w:spacing w:after="0" w:line="240" w:lineRule="auto"/>
        <w:jc w:val="both"/>
        <w:rPr>
          <w:b/>
          <w:i/>
          <w:color w:val="0070C0"/>
          <w:lang w:val="en-US"/>
        </w:rPr>
      </w:pPr>
      <w:r w:rsidRPr="00EE1717">
        <w:rPr>
          <w:b/>
          <w:i/>
          <w:color w:val="0070C0"/>
          <w:lang w:val="en-US"/>
        </w:rPr>
        <w:t>2. I</w:t>
      </w:r>
      <w:r w:rsidR="008107CB" w:rsidRPr="00EE1717">
        <w:rPr>
          <w:b/>
          <w:i/>
          <w:color w:val="0070C0"/>
          <w:lang w:val="en-US"/>
        </w:rPr>
        <w:t>ns</w:t>
      </w:r>
      <w:r w:rsidR="00385CEF" w:rsidRPr="00EE1717">
        <w:rPr>
          <w:b/>
          <w:i/>
          <w:color w:val="0070C0"/>
          <w:lang w:val="en-US"/>
        </w:rPr>
        <w:t>tructions</w:t>
      </w:r>
      <w:r w:rsidRPr="00EE1717">
        <w:rPr>
          <w:b/>
          <w:i/>
          <w:color w:val="0070C0"/>
          <w:lang w:val="en-US"/>
        </w:rPr>
        <w:t xml:space="preserve"> for participants</w:t>
      </w:r>
      <w:r w:rsidR="00385CEF" w:rsidRPr="00EE1717">
        <w:rPr>
          <w:b/>
          <w:i/>
          <w:color w:val="0070C0"/>
          <w:lang w:val="en-US"/>
        </w:rPr>
        <w:t xml:space="preserve">, </w:t>
      </w:r>
      <w:r w:rsidR="008107CB" w:rsidRPr="00EE1717">
        <w:rPr>
          <w:b/>
          <w:i/>
          <w:color w:val="0070C0"/>
          <w:lang w:val="en-US"/>
        </w:rPr>
        <w:t>session outputs</w:t>
      </w:r>
      <w:r w:rsidR="00385CEF" w:rsidRPr="00EE1717">
        <w:rPr>
          <w:b/>
          <w:i/>
          <w:color w:val="0070C0"/>
          <w:lang w:val="en-US"/>
        </w:rPr>
        <w:t xml:space="preserve"> and references</w:t>
      </w:r>
    </w:p>
    <w:p w:rsidR="00E91468" w:rsidRPr="00EE1717" w:rsidRDefault="00E91468" w:rsidP="003973F2">
      <w:pPr>
        <w:spacing w:after="0" w:line="240" w:lineRule="auto"/>
        <w:jc w:val="both"/>
        <w:rPr>
          <w:b/>
          <w:i/>
          <w:color w:val="0070C0"/>
          <w:lang w:val="en-US"/>
        </w:rPr>
      </w:pPr>
    </w:p>
    <w:p w:rsidR="008107CB" w:rsidRPr="00EE1717" w:rsidRDefault="008107CB" w:rsidP="004D73CF">
      <w:pPr>
        <w:spacing w:after="0" w:line="240" w:lineRule="auto"/>
        <w:jc w:val="both"/>
        <w:rPr>
          <w:b/>
          <w:i/>
          <w:lang w:val="en-US"/>
        </w:rPr>
      </w:pPr>
      <w:r w:rsidRPr="00EE1717">
        <w:rPr>
          <w:b/>
          <w:i/>
          <w:lang w:val="en-US"/>
        </w:rPr>
        <w:t>Instructions:</w:t>
      </w:r>
    </w:p>
    <w:p w:rsidR="008107CB" w:rsidRPr="00EE1717" w:rsidRDefault="008107CB" w:rsidP="004D73CF">
      <w:pPr>
        <w:spacing w:after="0" w:line="240" w:lineRule="auto"/>
        <w:jc w:val="both"/>
        <w:rPr>
          <w:lang w:val="en-US"/>
        </w:rPr>
      </w:pPr>
      <w:r w:rsidRPr="00EE1717">
        <w:rPr>
          <w:lang w:val="en-US"/>
        </w:rPr>
        <w:t xml:space="preserve">Responding to </w:t>
      </w:r>
      <w:r w:rsidR="0085333C" w:rsidRPr="00EE1717">
        <w:rPr>
          <w:lang w:val="en-US"/>
        </w:rPr>
        <w:t>rumors</w:t>
      </w:r>
      <w:r w:rsidRPr="00EE1717">
        <w:rPr>
          <w:lang w:val="en-US"/>
        </w:rPr>
        <w:t xml:space="preserve"> addressed by the media, Dr Zaher,</w:t>
      </w:r>
      <w:r w:rsidR="00664E98" w:rsidRPr="00EE1717">
        <w:rPr>
          <w:lang w:val="en-US"/>
        </w:rPr>
        <w:t xml:space="preserve"> the Head of Communicable Disease D</w:t>
      </w:r>
      <w:r w:rsidRPr="00EE1717">
        <w:rPr>
          <w:lang w:val="en-US"/>
        </w:rPr>
        <w:t>epartment</w:t>
      </w:r>
      <w:r w:rsidR="00D66479" w:rsidRPr="00EE1717">
        <w:rPr>
          <w:lang w:val="en-US"/>
        </w:rPr>
        <w:t>/EOC Manager</w:t>
      </w:r>
      <w:r w:rsidRPr="00EE1717">
        <w:rPr>
          <w:lang w:val="en-US"/>
        </w:rPr>
        <w:t xml:space="preserve"> </w:t>
      </w:r>
      <w:r w:rsidR="00D66479" w:rsidRPr="00EE1717">
        <w:rPr>
          <w:lang w:val="en-US"/>
        </w:rPr>
        <w:t xml:space="preserve">decides to mobilize the RRT </w:t>
      </w:r>
      <w:r w:rsidRPr="00EE1717">
        <w:rPr>
          <w:lang w:val="en-US"/>
        </w:rPr>
        <w:t xml:space="preserve">to investigate, confirm, or discard the </w:t>
      </w:r>
      <w:r w:rsidR="0085333C" w:rsidRPr="00EE1717">
        <w:rPr>
          <w:lang w:val="en-US"/>
        </w:rPr>
        <w:t>rumor</w:t>
      </w:r>
      <w:r w:rsidRPr="00EE1717">
        <w:rPr>
          <w:lang w:val="en-US"/>
        </w:rPr>
        <w:t xml:space="preserve"> and take initi</w:t>
      </w:r>
      <w:r w:rsidR="00D66479" w:rsidRPr="00EE1717">
        <w:rPr>
          <w:lang w:val="en-US"/>
        </w:rPr>
        <w:t>al control measures as required. You will hold a pre-deployment meeting, develop a plan of action for immediate next</w:t>
      </w:r>
      <w:r w:rsidR="002002BF" w:rsidRPr="00EE1717">
        <w:rPr>
          <w:lang w:val="en-US"/>
        </w:rPr>
        <w:t xml:space="preserve"> </w:t>
      </w:r>
      <w:r w:rsidR="00D66479" w:rsidRPr="00EE1717">
        <w:rPr>
          <w:lang w:val="en-US"/>
        </w:rPr>
        <w:t xml:space="preserve">steps (you may </w:t>
      </w:r>
      <w:r w:rsidR="002002BF" w:rsidRPr="00EE1717">
        <w:rPr>
          <w:lang w:val="en-US"/>
        </w:rPr>
        <w:t>update your plans based on new information received</w:t>
      </w:r>
      <w:r w:rsidR="00D66479" w:rsidRPr="00EE1717">
        <w:rPr>
          <w:lang w:val="en-US"/>
        </w:rPr>
        <w:t>), develop a logistic checklist with all you need for the deployment</w:t>
      </w:r>
      <w:r w:rsidR="00664E98" w:rsidRPr="00EE1717">
        <w:rPr>
          <w:lang w:val="en-US"/>
        </w:rPr>
        <w:t>, a</w:t>
      </w:r>
      <w:r w:rsidRPr="00EE1717">
        <w:rPr>
          <w:lang w:val="en-US"/>
        </w:rPr>
        <w:t xml:space="preserve">nd update </w:t>
      </w:r>
      <w:r w:rsidR="00664E98" w:rsidRPr="00EE1717">
        <w:rPr>
          <w:lang w:val="en-US"/>
        </w:rPr>
        <w:t>the Head of Communicable Disease Department/EOC Manager with a situation report (SITREP)</w:t>
      </w:r>
      <w:r w:rsidRPr="00EE1717">
        <w:rPr>
          <w:lang w:val="en-US"/>
        </w:rPr>
        <w:t>.</w:t>
      </w:r>
    </w:p>
    <w:p w:rsidR="00824579" w:rsidRPr="00EE1717" w:rsidRDefault="00824579" w:rsidP="004D73CF">
      <w:pPr>
        <w:spacing w:after="0" w:line="240" w:lineRule="auto"/>
        <w:jc w:val="both"/>
        <w:rPr>
          <w:b/>
          <w:i/>
          <w:lang w:val="en-US"/>
        </w:rPr>
      </w:pPr>
    </w:p>
    <w:p w:rsidR="005732EC" w:rsidRPr="00EE1717" w:rsidRDefault="008107CB" w:rsidP="004D73CF">
      <w:pPr>
        <w:spacing w:after="0" w:line="240" w:lineRule="auto"/>
        <w:jc w:val="both"/>
        <w:rPr>
          <w:b/>
          <w:i/>
          <w:lang w:val="en-US"/>
        </w:rPr>
      </w:pPr>
      <w:r w:rsidRPr="00EE1717">
        <w:rPr>
          <w:b/>
          <w:i/>
          <w:lang w:val="en-US"/>
        </w:rPr>
        <w:t>O</w:t>
      </w:r>
      <w:r w:rsidR="005732EC" w:rsidRPr="00EE1717">
        <w:rPr>
          <w:b/>
          <w:i/>
          <w:lang w:val="en-US"/>
        </w:rPr>
        <w:t>utputs:</w:t>
      </w:r>
    </w:p>
    <w:p w:rsidR="005732EC" w:rsidRPr="00EE1717" w:rsidRDefault="005732EC" w:rsidP="00D66479">
      <w:pPr>
        <w:pStyle w:val="ListParagraph"/>
        <w:numPr>
          <w:ilvl w:val="0"/>
          <w:numId w:val="46"/>
        </w:numPr>
        <w:spacing w:after="0" w:line="240" w:lineRule="auto"/>
        <w:jc w:val="both"/>
      </w:pPr>
      <w:r w:rsidRPr="00EE1717">
        <w:t>RRT composition</w:t>
      </w:r>
      <w:r w:rsidR="00E3668C" w:rsidRPr="00EE1717">
        <w:t xml:space="preserve"> defined</w:t>
      </w:r>
      <w:r w:rsidRPr="00EE1717">
        <w:t xml:space="preserve">, </w:t>
      </w:r>
      <w:r w:rsidR="00E3668C" w:rsidRPr="00EE1717">
        <w:t>including roles of each member.</w:t>
      </w:r>
    </w:p>
    <w:p w:rsidR="00D66479" w:rsidRPr="00EE1717" w:rsidRDefault="00D66479" w:rsidP="00D66479">
      <w:pPr>
        <w:pStyle w:val="ListParagraph"/>
        <w:numPr>
          <w:ilvl w:val="0"/>
          <w:numId w:val="46"/>
        </w:numPr>
        <w:spacing w:after="0" w:line="240" w:lineRule="auto"/>
        <w:jc w:val="both"/>
      </w:pPr>
      <w:r w:rsidRPr="00EE1717">
        <w:t>List of topics to be discussed during the pre-deployment meeting.</w:t>
      </w:r>
    </w:p>
    <w:p w:rsidR="005732EC" w:rsidRPr="00EE1717" w:rsidRDefault="00D66479" w:rsidP="00D66479">
      <w:pPr>
        <w:pStyle w:val="ListParagraph"/>
        <w:numPr>
          <w:ilvl w:val="0"/>
          <w:numId w:val="46"/>
        </w:numPr>
        <w:spacing w:after="0" w:line="240" w:lineRule="auto"/>
        <w:jc w:val="both"/>
      </w:pPr>
      <w:r w:rsidRPr="00EE1717">
        <w:t>RRT action plan designed addressing the following: What? Who? When? How? How many?</w:t>
      </w:r>
    </w:p>
    <w:p w:rsidR="005732EC" w:rsidRPr="00EE1717" w:rsidRDefault="005732EC" w:rsidP="00D66479">
      <w:pPr>
        <w:pStyle w:val="ListParagraph"/>
        <w:numPr>
          <w:ilvl w:val="0"/>
          <w:numId w:val="46"/>
        </w:numPr>
        <w:spacing w:after="0" w:line="240" w:lineRule="auto"/>
        <w:jc w:val="both"/>
      </w:pPr>
      <w:r w:rsidRPr="00EE1717">
        <w:t>Logistic checklist developed.</w:t>
      </w:r>
    </w:p>
    <w:p w:rsidR="00C0002D" w:rsidRPr="00EE1717" w:rsidRDefault="005732EC" w:rsidP="00385CEF">
      <w:pPr>
        <w:pStyle w:val="ListParagraph"/>
        <w:numPr>
          <w:ilvl w:val="0"/>
          <w:numId w:val="46"/>
        </w:numPr>
        <w:spacing w:after="0" w:line="240" w:lineRule="auto"/>
        <w:jc w:val="both"/>
      </w:pPr>
      <w:r w:rsidRPr="00EE1717">
        <w:t xml:space="preserve">Situation report </w:t>
      </w:r>
      <w:r w:rsidR="00D66479" w:rsidRPr="00EE1717">
        <w:t>(SITREP) to be s</w:t>
      </w:r>
      <w:r w:rsidR="00D01062" w:rsidRPr="00EE1717">
        <w:t>ent to the Head of Communicable D</w:t>
      </w:r>
      <w:r w:rsidRPr="00EE1717">
        <w:t xml:space="preserve">isease </w:t>
      </w:r>
      <w:r w:rsidR="00D01062" w:rsidRPr="00EE1717">
        <w:t>D</w:t>
      </w:r>
      <w:r w:rsidR="00C0002D" w:rsidRPr="00EE1717">
        <w:t>epartment</w:t>
      </w:r>
      <w:r w:rsidR="00D66479" w:rsidRPr="00EE1717">
        <w:t>/EOC Manager</w:t>
      </w:r>
      <w:r w:rsidR="00A84292">
        <w:t xml:space="preserve"> (</w:t>
      </w:r>
      <w:r w:rsidR="00C15004" w:rsidRPr="00EE1717">
        <w:t>using the Model Situation Report</w:t>
      </w:r>
      <w:r w:rsidR="005E2227" w:rsidRPr="00EE1717">
        <w:t xml:space="preserve"> in</w:t>
      </w:r>
      <w:r w:rsidR="00FF202F" w:rsidRPr="00EE1717">
        <w:t xml:space="preserve"> </w:t>
      </w:r>
      <w:r w:rsidR="00C15004" w:rsidRPr="00EE1717">
        <w:t xml:space="preserve">Participant </w:t>
      </w:r>
      <w:r w:rsidR="00FF202F" w:rsidRPr="00EE1717">
        <w:t>Annex</w:t>
      </w:r>
      <w:r w:rsidR="00C15004" w:rsidRPr="00EE1717">
        <w:t>es, Session C1 – Annex 1</w:t>
      </w:r>
      <w:r w:rsidR="00A84292">
        <w:t>)</w:t>
      </w:r>
      <w:r w:rsidR="00C15004" w:rsidRPr="00EE1717">
        <w:t>.</w:t>
      </w:r>
    </w:p>
    <w:p w:rsidR="00D45DD9" w:rsidRPr="00EE1717" w:rsidRDefault="00D45DD9" w:rsidP="00385CEF">
      <w:pPr>
        <w:spacing w:after="0" w:line="240" w:lineRule="auto"/>
        <w:jc w:val="both"/>
        <w:rPr>
          <w:b/>
          <w:i/>
          <w:lang w:val="en-US"/>
        </w:rPr>
      </w:pPr>
    </w:p>
    <w:p w:rsidR="004D73CF" w:rsidRPr="00EE1717" w:rsidRDefault="00385CEF" w:rsidP="00385CEF">
      <w:pPr>
        <w:spacing w:after="0" w:line="240" w:lineRule="auto"/>
        <w:jc w:val="both"/>
        <w:rPr>
          <w:b/>
          <w:i/>
          <w:lang w:val="en-US"/>
        </w:rPr>
      </w:pPr>
      <w:r w:rsidRPr="00EE1717">
        <w:rPr>
          <w:b/>
          <w:i/>
          <w:lang w:val="en-US"/>
        </w:rPr>
        <w:t>References:</w:t>
      </w:r>
    </w:p>
    <w:p w:rsidR="00385CEF" w:rsidRPr="00EE1717" w:rsidRDefault="00385CEF" w:rsidP="00AE4290">
      <w:pPr>
        <w:pStyle w:val="ListParagraph"/>
        <w:numPr>
          <w:ilvl w:val="0"/>
          <w:numId w:val="10"/>
        </w:numPr>
        <w:spacing w:after="0" w:line="240" w:lineRule="auto"/>
      </w:pPr>
      <w:r w:rsidRPr="00EE1717">
        <w:t xml:space="preserve">Foodborne disease outbreak, Guideline for investigation and control. WHO. </w:t>
      </w:r>
      <w:hyperlink r:id="rId18" w:history="1">
        <w:r w:rsidRPr="00EE1717">
          <w:t>http://www.who.int/foodsafety/publications/foodborne_disease/outbreak_guidelines.pdf</w:t>
        </w:r>
      </w:hyperlink>
      <w:r w:rsidR="005E2227" w:rsidRPr="00EE1717">
        <w:t xml:space="preserve"> </w:t>
      </w:r>
      <w:r w:rsidR="00E3668C" w:rsidRPr="00EE1717">
        <w:t xml:space="preserve">  </w:t>
      </w:r>
    </w:p>
    <w:p w:rsidR="00385CEF" w:rsidRPr="00EE1717" w:rsidRDefault="00385CEF" w:rsidP="00AE4290">
      <w:pPr>
        <w:pStyle w:val="ListParagraph"/>
        <w:numPr>
          <w:ilvl w:val="0"/>
          <w:numId w:val="10"/>
        </w:numPr>
        <w:spacing w:after="0" w:line="240" w:lineRule="auto"/>
      </w:pPr>
      <w:r w:rsidRPr="00EE1717">
        <w:t>Outbreak Investigation Team Roles and Responsibilities. Communicable Disease Outbreak Manual. New Jersey’s Public Health Response</w:t>
      </w:r>
    </w:p>
    <w:p w:rsidR="00385CEF" w:rsidRPr="00EE1717" w:rsidRDefault="0094384C" w:rsidP="00385CEF">
      <w:pPr>
        <w:pStyle w:val="ListParagraph"/>
        <w:spacing w:after="0" w:line="240" w:lineRule="auto"/>
        <w:rPr>
          <w:sz w:val="20"/>
          <w:szCs w:val="20"/>
        </w:rPr>
      </w:pPr>
      <w:hyperlink r:id="rId19" w:history="1">
        <w:r w:rsidR="00385CEF" w:rsidRPr="00EE1717">
          <w:rPr>
            <w:sz w:val="20"/>
            <w:szCs w:val="20"/>
          </w:rPr>
          <w:t>http://njlmn2.rutgers.edu/sites/default/files/Appendix_F1_Outbreak_Investigation_Team.pdf</w:t>
        </w:r>
      </w:hyperlink>
    </w:p>
    <w:p w:rsidR="00385CEF" w:rsidRPr="00EE1717" w:rsidRDefault="00385CEF" w:rsidP="00AE4290">
      <w:pPr>
        <w:pStyle w:val="ListParagraph"/>
        <w:numPr>
          <w:ilvl w:val="0"/>
          <w:numId w:val="10"/>
        </w:numPr>
        <w:spacing w:after="0" w:line="240" w:lineRule="auto"/>
      </w:pPr>
      <w:r w:rsidRPr="00EE1717">
        <w:t xml:space="preserve">INTERIM VERSION 1.1 Ebola and Marburg virus disease epidemics: preparedness, alert, control, and evaluation. WHO/HSE/PED/CED/2014.05 </w:t>
      </w:r>
      <w:hyperlink r:id="rId20" w:history="1">
        <w:r w:rsidRPr="00EE1717">
          <w:t>http://www.who.int/csr/disease/ebola/PACE_outbreaks_ebola_marburg_en.pdf</w:t>
        </w:r>
      </w:hyperlink>
      <w:r w:rsidR="00862734">
        <w:t xml:space="preserve"> </w:t>
      </w:r>
    </w:p>
    <w:p w:rsidR="00D01062" w:rsidRPr="00EE1717" w:rsidRDefault="00D01062" w:rsidP="00385CEF">
      <w:pPr>
        <w:spacing w:after="0" w:line="240" w:lineRule="auto"/>
        <w:jc w:val="both"/>
        <w:rPr>
          <w:b/>
          <w:i/>
          <w:color w:val="0070C0"/>
          <w:lang w:val="en-US"/>
        </w:rPr>
      </w:pPr>
    </w:p>
    <w:p w:rsidR="007A4E0A" w:rsidRPr="00EE1717" w:rsidRDefault="007A4E0A" w:rsidP="004D73CF">
      <w:pPr>
        <w:spacing w:after="0" w:line="240" w:lineRule="auto"/>
        <w:jc w:val="both"/>
        <w:rPr>
          <w:b/>
          <w:lang w:val="en-US"/>
        </w:rPr>
      </w:pPr>
    </w:p>
    <w:tbl>
      <w:tblPr>
        <w:tblStyle w:val="TableGrid"/>
        <w:tblW w:w="0" w:type="auto"/>
        <w:tblInd w:w="108" w:type="dxa"/>
        <w:shd w:val="clear" w:color="auto" w:fill="000000" w:themeFill="text1"/>
        <w:tblLook w:val="04A0" w:firstRow="1" w:lastRow="0" w:firstColumn="1" w:lastColumn="0" w:noHBand="0" w:noVBand="1"/>
      </w:tblPr>
      <w:tblGrid>
        <w:gridCol w:w="9072"/>
      </w:tblGrid>
      <w:tr w:rsidR="00A55F13" w:rsidRPr="00EE1717" w:rsidTr="00A55F13">
        <w:tc>
          <w:tcPr>
            <w:tcW w:w="9072" w:type="dxa"/>
            <w:shd w:val="clear" w:color="auto" w:fill="000000" w:themeFill="text1"/>
          </w:tcPr>
          <w:p w:rsidR="00A55F13" w:rsidRPr="00EE1717" w:rsidRDefault="0065580B" w:rsidP="00E3668C">
            <w:pPr>
              <w:jc w:val="both"/>
              <w:rPr>
                <w:b/>
                <w:sz w:val="24"/>
                <w:szCs w:val="24"/>
                <w:lang w:val="en-US"/>
              </w:rPr>
            </w:pPr>
            <w:bookmarkStart w:id="6" w:name="_Toc529955063"/>
            <w:r w:rsidRPr="00EE1717">
              <w:rPr>
                <w:rStyle w:val="Heading2Char"/>
                <w:color w:val="FFFFFF" w:themeColor="background1"/>
                <w:lang w:val="en-US"/>
              </w:rPr>
              <w:lastRenderedPageBreak/>
              <w:t>C2</w:t>
            </w:r>
            <w:r w:rsidR="005E39A3" w:rsidRPr="00EE1717">
              <w:rPr>
                <w:rStyle w:val="Heading2Char"/>
                <w:color w:val="FFFFFF" w:themeColor="background1"/>
                <w:lang w:val="en-US"/>
              </w:rPr>
              <w:t xml:space="preserve"> </w:t>
            </w:r>
            <w:r w:rsidR="00DE0095" w:rsidRPr="00EE1717">
              <w:rPr>
                <w:rStyle w:val="Heading2Char"/>
                <w:color w:val="FFFFFF" w:themeColor="background1"/>
                <w:lang w:val="en-US"/>
              </w:rPr>
              <w:t>At Agader Hospital: interview with medical staff</w:t>
            </w:r>
            <w:bookmarkEnd w:id="6"/>
            <w:r w:rsidR="00423D4B" w:rsidRPr="00EE1717">
              <w:rPr>
                <w:b/>
                <w:color w:val="FFFFFF" w:themeColor="background1"/>
                <w:sz w:val="24"/>
                <w:szCs w:val="24"/>
                <w:lang w:val="en-US"/>
              </w:rPr>
              <w:t xml:space="preserve"> </w:t>
            </w:r>
            <w:r w:rsidR="00E3668C" w:rsidRPr="00EE1717">
              <w:rPr>
                <w:b/>
                <w:color w:val="FFFFFF" w:themeColor="background1"/>
                <w:sz w:val="24"/>
                <w:szCs w:val="24"/>
                <w:lang w:val="en-US"/>
              </w:rPr>
              <w:t>(1h30-2h)</w:t>
            </w:r>
          </w:p>
        </w:tc>
      </w:tr>
    </w:tbl>
    <w:p w:rsidR="00A55F13" w:rsidRPr="00EE1717" w:rsidRDefault="00A55F13" w:rsidP="00A55F13">
      <w:pPr>
        <w:spacing w:after="0" w:line="240" w:lineRule="auto"/>
        <w:jc w:val="both"/>
        <w:rPr>
          <w:b/>
          <w:lang w:val="en-US"/>
        </w:rPr>
      </w:pPr>
    </w:p>
    <w:p w:rsidR="00A55F13" w:rsidRPr="00EE1717" w:rsidRDefault="00A55F13" w:rsidP="00A55F13">
      <w:pPr>
        <w:spacing w:after="0" w:line="240" w:lineRule="auto"/>
        <w:jc w:val="both"/>
        <w:rPr>
          <w:b/>
          <w:i/>
          <w:color w:val="0070C0"/>
          <w:lang w:val="en-US"/>
        </w:rPr>
      </w:pPr>
      <w:r w:rsidRPr="00EE1717">
        <w:rPr>
          <w:b/>
          <w:i/>
          <w:color w:val="0070C0"/>
          <w:lang w:val="en-US"/>
        </w:rPr>
        <w:t xml:space="preserve">1. Information </w:t>
      </w:r>
      <w:r w:rsidR="0094384C">
        <w:rPr>
          <w:b/>
          <w:i/>
          <w:color w:val="0070C0"/>
          <w:lang w:val="en-US"/>
        </w:rPr>
        <w:t xml:space="preserve">for </w:t>
      </w:r>
      <w:r w:rsidRPr="00EE1717">
        <w:rPr>
          <w:b/>
          <w:i/>
          <w:color w:val="0070C0"/>
          <w:lang w:val="en-US"/>
        </w:rPr>
        <w:t>participants</w:t>
      </w:r>
    </w:p>
    <w:p w:rsidR="00A55F13" w:rsidRPr="00EE1717" w:rsidRDefault="00A55F13" w:rsidP="00E55579">
      <w:pPr>
        <w:spacing w:after="0" w:line="240" w:lineRule="auto"/>
        <w:jc w:val="both"/>
        <w:rPr>
          <w:b/>
          <w:i/>
          <w:color w:val="0070C0"/>
          <w:lang w:val="en-US"/>
        </w:rPr>
      </w:pPr>
    </w:p>
    <w:tbl>
      <w:tblPr>
        <w:tblStyle w:val="TableGrid"/>
        <w:tblW w:w="0" w:type="auto"/>
        <w:tblInd w:w="108" w:type="dxa"/>
        <w:shd w:val="clear" w:color="auto" w:fill="DAEEF3" w:themeFill="accent5" w:themeFillTint="33"/>
        <w:tblLook w:val="04A0" w:firstRow="1" w:lastRow="0" w:firstColumn="1" w:lastColumn="0" w:noHBand="0" w:noVBand="1"/>
      </w:tblPr>
      <w:tblGrid>
        <w:gridCol w:w="9072"/>
      </w:tblGrid>
      <w:tr w:rsidR="00A55F13" w:rsidRPr="00EE1717" w:rsidTr="00A55F13">
        <w:tc>
          <w:tcPr>
            <w:tcW w:w="9072" w:type="dxa"/>
            <w:shd w:val="clear" w:color="auto" w:fill="DAEEF3" w:themeFill="accent5" w:themeFillTint="33"/>
          </w:tcPr>
          <w:p w:rsidR="00A55F13" w:rsidRPr="00EE1717" w:rsidRDefault="00E55579" w:rsidP="00E55579">
            <w:pPr>
              <w:jc w:val="both"/>
              <w:rPr>
                <w:rFonts w:eastAsiaTheme="minorHAnsi" w:cstheme="minorHAnsi"/>
                <w:i/>
                <w:lang w:val="en-US" w:eastAsia="en-US"/>
              </w:rPr>
            </w:pPr>
            <w:r w:rsidRPr="00EE1717">
              <w:rPr>
                <w:rFonts w:eastAsiaTheme="minorHAnsi" w:cstheme="minorHAnsi"/>
                <w:i/>
                <w:lang w:val="en-US" w:eastAsia="en-US"/>
              </w:rPr>
              <w:t xml:space="preserve">March </w:t>
            </w:r>
            <w:r w:rsidR="0065580B" w:rsidRPr="00EE1717">
              <w:rPr>
                <w:rFonts w:eastAsiaTheme="minorHAnsi" w:cstheme="minorHAnsi"/>
                <w:i/>
                <w:lang w:val="en-US" w:eastAsia="en-US"/>
              </w:rPr>
              <w:t>2</w:t>
            </w:r>
            <w:r w:rsidR="0065580B" w:rsidRPr="00EE1717">
              <w:rPr>
                <w:rFonts w:eastAsiaTheme="minorHAnsi" w:cstheme="minorHAnsi"/>
                <w:i/>
                <w:vertAlign w:val="superscript"/>
                <w:lang w:val="en-US" w:eastAsia="en-US"/>
              </w:rPr>
              <w:t>nd,</w:t>
            </w:r>
            <w:r w:rsidRPr="00EE1717">
              <w:rPr>
                <w:rFonts w:eastAsiaTheme="minorHAnsi" w:cstheme="minorHAnsi"/>
                <w:i/>
                <w:lang w:val="en-US" w:eastAsia="en-US"/>
              </w:rPr>
              <w:t xml:space="preserve"> 2015, you and your team leave in the early morning and head to Agader to visit Agader general hospital. You </w:t>
            </w:r>
            <w:proofErr w:type="gramStart"/>
            <w:r w:rsidRPr="00EE1717">
              <w:rPr>
                <w:rFonts w:eastAsiaTheme="minorHAnsi" w:cstheme="minorHAnsi"/>
                <w:i/>
                <w:lang w:val="en-US" w:eastAsia="en-US"/>
              </w:rPr>
              <w:t>have to</w:t>
            </w:r>
            <w:proofErr w:type="gramEnd"/>
            <w:r w:rsidRPr="00EE1717">
              <w:rPr>
                <w:rFonts w:eastAsiaTheme="minorHAnsi" w:cstheme="minorHAnsi"/>
                <w:i/>
                <w:lang w:val="en-US" w:eastAsia="en-US"/>
              </w:rPr>
              <w:t xml:space="preserve"> meet the hospital manager to introduce your team and explain to him the objectives of your mis</w:t>
            </w:r>
            <w:r w:rsidR="00546CFE" w:rsidRPr="00EE1717">
              <w:rPr>
                <w:rFonts w:eastAsiaTheme="minorHAnsi" w:cstheme="minorHAnsi"/>
                <w:i/>
                <w:lang w:val="en-US" w:eastAsia="en-US"/>
              </w:rPr>
              <w:t>sion to ensure his cooperation, as well as several medical staff who are likely to provide you useful information.</w:t>
            </w:r>
          </w:p>
        </w:tc>
      </w:tr>
    </w:tbl>
    <w:p w:rsidR="00E55579" w:rsidRPr="00EE1717" w:rsidRDefault="00E55579" w:rsidP="00A55F13">
      <w:pPr>
        <w:spacing w:after="0" w:line="240" w:lineRule="auto"/>
        <w:jc w:val="both"/>
        <w:rPr>
          <w:b/>
          <w:i/>
          <w:color w:val="0070C0"/>
          <w:lang w:val="en-US"/>
        </w:rPr>
      </w:pPr>
    </w:p>
    <w:p w:rsidR="00DB3FBC" w:rsidRPr="00EE1717" w:rsidRDefault="00DB3FBC" w:rsidP="00A55F13">
      <w:pPr>
        <w:spacing w:after="0" w:line="240" w:lineRule="auto"/>
        <w:jc w:val="both"/>
        <w:rPr>
          <w:b/>
          <w:i/>
          <w:color w:val="0070C0"/>
          <w:lang w:val="en-US"/>
        </w:rPr>
      </w:pPr>
    </w:p>
    <w:p w:rsidR="00A55F13" w:rsidRPr="00EE1717" w:rsidRDefault="00A55F13" w:rsidP="00A55F13">
      <w:pPr>
        <w:spacing w:after="0" w:line="240" w:lineRule="auto"/>
        <w:jc w:val="both"/>
        <w:rPr>
          <w:b/>
          <w:i/>
          <w:color w:val="0070C0"/>
          <w:lang w:val="en-US"/>
        </w:rPr>
      </w:pPr>
      <w:r w:rsidRPr="00EE1717">
        <w:rPr>
          <w:b/>
          <w:i/>
          <w:color w:val="0070C0"/>
          <w:lang w:val="en-US"/>
        </w:rPr>
        <w:t>2. Instructions for participants, session outputs and references</w:t>
      </w:r>
    </w:p>
    <w:p w:rsidR="00A55F13" w:rsidRPr="00EE1717" w:rsidRDefault="00A55F13" w:rsidP="00A55F13">
      <w:pPr>
        <w:spacing w:after="0" w:line="240" w:lineRule="auto"/>
        <w:jc w:val="both"/>
        <w:rPr>
          <w:b/>
          <w:i/>
          <w:color w:val="0070C0"/>
          <w:lang w:val="en-US"/>
        </w:rPr>
      </w:pPr>
    </w:p>
    <w:p w:rsidR="00A55F13" w:rsidRPr="00EE1717" w:rsidRDefault="00A55F13" w:rsidP="00A55F13">
      <w:pPr>
        <w:spacing w:after="0" w:line="240" w:lineRule="auto"/>
        <w:jc w:val="both"/>
        <w:rPr>
          <w:b/>
          <w:i/>
          <w:lang w:val="en-US"/>
        </w:rPr>
      </w:pPr>
      <w:r w:rsidRPr="00EE1717">
        <w:rPr>
          <w:b/>
          <w:i/>
          <w:lang w:val="en-US"/>
        </w:rPr>
        <w:t>Instructions:</w:t>
      </w:r>
    </w:p>
    <w:p w:rsidR="00DE0095" w:rsidRPr="00EE1717" w:rsidRDefault="00DE0095" w:rsidP="00DE0095">
      <w:pPr>
        <w:spacing w:after="0" w:line="240" w:lineRule="auto"/>
        <w:jc w:val="both"/>
        <w:rPr>
          <w:rFonts w:eastAsiaTheme="minorHAnsi" w:cstheme="minorHAnsi"/>
          <w:bCs/>
          <w:lang w:val="en-US" w:eastAsia="en-US"/>
        </w:rPr>
      </w:pPr>
      <w:r w:rsidRPr="00EE1717">
        <w:rPr>
          <w:rFonts w:eastAsiaTheme="minorHAnsi" w:cstheme="minorHAnsi"/>
          <w:bCs/>
          <w:lang w:val="en-US" w:eastAsia="en-US"/>
        </w:rPr>
        <w:t xml:space="preserve">At Agader General </w:t>
      </w:r>
      <w:r w:rsidR="00DB3FBC" w:rsidRPr="00EE1717">
        <w:rPr>
          <w:rFonts w:eastAsiaTheme="minorHAnsi" w:cstheme="minorHAnsi"/>
          <w:bCs/>
          <w:lang w:val="en-US" w:eastAsia="en-US"/>
        </w:rPr>
        <w:t>H</w:t>
      </w:r>
      <w:r w:rsidRPr="00EE1717">
        <w:rPr>
          <w:rFonts w:eastAsiaTheme="minorHAnsi" w:cstheme="minorHAnsi"/>
          <w:bCs/>
          <w:lang w:val="en-US" w:eastAsia="en-US"/>
        </w:rPr>
        <w:t>ospital you will interview:</w:t>
      </w:r>
    </w:p>
    <w:p w:rsidR="00DE0095" w:rsidRPr="00EE1717" w:rsidRDefault="00DE0095" w:rsidP="00B035AD">
      <w:pPr>
        <w:pStyle w:val="ListParagraph"/>
        <w:numPr>
          <w:ilvl w:val="0"/>
          <w:numId w:val="13"/>
        </w:numPr>
        <w:spacing w:after="0" w:line="240" w:lineRule="auto"/>
        <w:jc w:val="both"/>
        <w:rPr>
          <w:rFonts w:cstheme="minorHAnsi"/>
        </w:rPr>
      </w:pPr>
      <w:r w:rsidRPr="00EE1717">
        <w:rPr>
          <w:rFonts w:cstheme="minorHAnsi"/>
        </w:rPr>
        <w:t xml:space="preserve">The </w:t>
      </w:r>
      <w:r w:rsidRPr="00EE1717">
        <w:rPr>
          <w:rFonts w:cstheme="minorHAnsi"/>
          <w:b/>
        </w:rPr>
        <w:t>Hospital Manager</w:t>
      </w:r>
      <w:r w:rsidRPr="00EE1717">
        <w:rPr>
          <w:rFonts w:cstheme="minorHAnsi"/>
        </w:rPr>
        <w:t xml:space="preserve"> to introduce the team and explain to him the objectives of the mission to ensure his cooperation.</w:t>
      </w:r>
    </w:p>
    <w:p w:rsidR="007F72BB" w:rsidRPr="00EE1717" w:rsidRDefault="00DE0095" w:rsidP="00B035AD">
      <w:pPr>
        <w:numPr>
          <w:ilvl w:val="0"/>
          <w:numId w:val="12"/>
        </w:numPr>
        <w:tabs>
          <w:tab w:val="left" w:pos="938"/>
        </w:tabs>
        <w:spacing w:after="0" w:line="240" w:lineRule="auto"/>
        <w:contextualSpacing/>
        <w:jc w:val="both"/>
        <w:rPr>
          <w:rFonts w:eastAsiaTheme="minorHAnsi" w:cstheme="minorHAnsi"/>
          <w:lang w:val="en-US" w:eastAsia="en-US"/>
        </w:rPr>
      </w:pPr>
      <w:r w:rsidRPr="00EE1717">
        <w:rPr>
          <w:rFonts w:eastAsiaTheme="minorHAnsi" w:cstheme="minorHAnsi"/>
          <w:bCs/>
          <w:lang w:val="en-US" w:eastAsia="en-US"/>
        </w:rPr>
        <w:t xml:space="preserve">The </w:t>
      </w:r>
      <w:r w:rsidR="00546CFE" w:rsidRPr="00EE1717">
        <w:rPr>
          <w:rFonts w:eastAsiaTheme="minorHAnsi" w:cstheme="minorHAnsi"/>
          <w:b/>
          <w:bCs/>
          <w:lang w:val="en-US" w:eastAsia="en-US"/>
        </w:rPr>
        <w:t>Infection Control Focal P</w:t>
      </w:r>
      <w:r w:rsidRPr="00EE1717">
        <w:rPr>
          <w:rFonts w:eastAsiaTheme="minorHAnsi" w:cstheme="minorHAnsi"/>
          <w:b/>
          <w:bCs/>
          <w:lang w:val="en-US" w:eastAsia="en-US"/>
        </w:rPr>
        <w:t>erson</w:t>
      </w:r>
      <w:r w:rsidR="007F72BB" w:rsidRPr="00EE1717">
        <w:rPr>
          <w:rFonts w:eastAsiaTheme="minorHAnsi" w:cstheme="minorHAnsi"/>
          <w:lang w:val="en-US" w:eastAsia="en-US"/>
        </w:rPr>
        <w:t xml:space="preserve"> to assess the hospital preparedness for IPC using the designed checklist</w:t>
      </w:r>
      <w:r w:rsidR="00426763" w:rsidRPr="00EE1717">
        <w:rPr>
          <w:rFonts w:eastAsiaTheme="minorHAnsi" w:cstheme="minorHAnsi"/>
          <w:lang w:val="en-US" w:eastAsia="en-US"/>
        </w:rPr>
        <w:t xml:space="preserve"> (</w:t>
      </w:r>
      <w:r w:rsidR="00546CFE" w:rsidRPr="00EE1717">
        <w:rPr>
          <w:rFonts w:eastAsiaTheme="minorHAnsi" w:cstheme="minorHAnsi"/>
          <w:lang w:val="en-US" w:eastAsia="en-US"/>
        </w:rPr>
        <w:t>Partici</w:t>
      </w:r>
      <w:r w:rsidR="00E45B3D" w:rsidRPr="00EE1717">
        <w:rPr>
          <w:rFonts w:eastAsiaTheme="minorHAnsi" w:cstheme="minorHAnsi"/>
          <w:lang w:val="en-US" w:eastAsia="en-US"/>
        </w:rPr>
        <w:t>pant Annexes, Session C2 Annex 2</w:t>
      </w:r>
      <w:r w:rsidR="00426763" w:rsidRPr="00EE1717">
        <w:rPr>
          <w:rFonts w:eastAsiaTheme="minorHAnsi" w:cstheme="minorHAnsi"/>
          <w:lang w:val="en-US" w:eastAsia="en-US"/>
        </w:rPr>
        <w:t>)</w:t>
      </w:r>
      <w:r w:rsidR="007F72BB" w:rsidRPr="00EE1717">
        <w:rPr>
          <w:rFonts w:eastAsiaTheme="minorHAnsi" w:cstheme="minorHAnsi"/>
          <w:lang w:val="en-US" w:eastAsia="en-US"/>
        </w:rPr>
        <w:t xml:space="preserve">. </w:t>
      </w:r>
    </w:p>
    <w:p w:rsidR="007F72BB" w:rsidRPr="00EE1717" w:rsidRDefault="007F72BB" w:rsidP="00B035AD">
      <w:pPr>
        <w:numPr>
          <w:ilvl w:val="0"/>
          <w:numId w:val="12"/>
        </w:numPr>
        <w:tabs>
          <w:tab w:val="left" w:pos="938"/>
        </w:tabs>
        <w:spacing w:after="0" w:line="240" w:lineRule="auto"/>
        <w:contextualSpacing/>
        <w:jc w:val="both"/>
        <w:rPr>
          <w:rFonts w:eastAsiaTheme="minorHAnsi" w:cstheme="minorHAnsi"/>
          <w:lang w:val="en-US" w:eastAsia="en-US"/>
        </w:rPr>
      </w:pPr>
      <w:r w:rsidRPr="00EE1717">
        <w:rPr>
          <w:rFonts w:eastAsiaTheme="minorHAnsi" w:cstheme="minorHAnsi"/>
          <w:bCs/>
          <w:lang w:val="en-US" w:eastAsia="en-US"/>
        </w:rPr>
        <w:t xml:space="preserve">The </w:t>
      </w:r>
      <w:r w:rsidRPr="00EE1717">
        <w:rPr>
          <w:rFonts w:eastAsiaTheme="minorHAnsi" w:cstheme="minorHAnsi"/>
          <w:b/>
          <w:bCs/>
          <w:lang w:val="en-US" w:eastAsia="en-US"/>
        </w:rPr>
        <w:t>Surveillance Officer</w:t>
      </w:r>
      <w:r w:rsidRPr="00EE1717">
        <w:rPr>
          <w:rFonts w:eastAsiaTheme="minorHAnsi" w:cstheme="minorHAnsi"/>
          <w:bCs/>
          <w:lang w:val="en-US" w:eastAsia="en-US"/>
        </w:rPr>
        <w:t xml:space="preserve"> to assess the hospital preparedness for surveillance at the reporting site, </w:t>
      </w:r>
      <w:r w:rsidRPr="00EE1717">
        <w:rPr>
          <w:rFonts w:eastAsiaTheme="minorHAnsi" w:cstheme="minorHAnsi"/>
          <w:lang w:val="en-US" w:eastAsia="en-US"/>
        </w:rPr>
        <w:t>using the designed checklist</w:t>
      </w:r>
      <w:r w:rsidR="00546CFE" w:rsidRPr="00EE1717">
        <w:rPr>
          <w:rFonts w:eastAsiaTheme="minorHAnsi" w:cstheme="minorHAnsi"/>
          <w:lang w:val="en-US" w:eastAsia="en-US"/>
        </w:rPr>
        <w:t xml:space="preserve"> (Partici</w:t>
      </w:r>
      <w:r w:rsidR="00E45B3D" w:rsidRPr="00EE1717">
        <w:rPr>
          <w:rFonts w:eastAsiaTheme="minorHAnsi" w:cstheme="minorHAnsi"/>
          <w:lang w:val="en-US" w:eastAsia="en-US"/>
        </w:rPr>
        <w:t>pant Annexes, Session C2 Annex 3</w:t>
      </w:r>
      <w:r w:rsidR="00546CFE" w:rsidRPr="00EE1717">
        <w:rPr>
          <w:rFonts w:eastAsiaTheme="minorHAnsi" w:cstheme="minorHAnsi"/>
          <w:lang w:val="en-US" w:eastAsia="en-US"/>
        </w:rPr>
        <w:t>).</w:t>
      </w:r>
    </w:p>
    <w:p w:rsidR="00A55F13" w:rsidRPr="00EE1717" w:rsidRDefault="007F72BB" w:rsidP="00B035AD">
      <w:pPr>
        <w:numPr>
          <w:ilvl w:val="0"/>
          <w:numId w:val="12"/>
        </w:numPr>
        <w:tabs>
          <w:tab w:val="left" w:pos="938"/>
        </w:tabs>
        <w:spacing w:after="0" w:line="240" w:lineRule="auto"/>
        <w:contextualSpacing/>
        <w:jc w:val="both"/>
        <w:rPr>
          <w:rFonts w:eastAsiaTheme="minorHAnsi" w:cstheme="minorHAnsi"/>
          <w:lang w:val="en-US" w:eastAsia="en-US"/>
        </w:rPr>
      </w:pPr>
      <w:r w:rsidRPr="00EE1717">
        <w:rPr>
          <w:rFonts w:eastAsiaTheme="minorHAnsi" w:cstheme="minorHAnsi"/>
          <w:lang w:val="en-US" w:eastAsia="en-US"/>
        </w:rPr>
        <w:t xml:space="preserve">The </w:t>
      </w:r>
      <w:r w:rsidRPr="00EE1717">
        <w:rPr>
          <w:rFonts w:eastAsiaTheme="minorHAnsi" w:cstheme="minorHAnsi"/>
          <w:b/>
          <w:bCs/>
          <w:lang w:val="en-US" w:eastAsia="en-US"/>
        </w:rPr>
        <w:t>Medical Doctor</w:t>
      </w:r>
      <w:r w:rsidR="00923B0B">
        <w:rPr>
          <w:rFonts w:eastAsiaTheme="minorHAnsi" w:cstheme="minorHAnsi"/>
          <w:b/>
          <w:bCs/>
          <w:lang w:val="en-US" w:eastAsia="en-US"/>
        </w:rPr>
        <w:t>, Dr Naser,</w:t>
      </w:r>
      <w:r w:rsidRPr="00EE1717">
        <w:rPr>
          <w:rFonts w:eastAsiaTheme="minorHAnsi" w:cstheme="minorHAnsi"/>
          <w:b/>
          <w:bCs/>
          <w:lang w:val="en-US" w:eastAsia="en-US"/>
        </w:rPr>
        <w:t xml:space="preserve"> </w:t>
      </w:r>
      <w:r w:rsidRPr="00EE1717">
        <w:rPr>
          <w:rFonts w:eastAsiaTheme="minorHAnsi" w:cstheme="minorHAnsi"/>
          <w:lang w:val="en-US" w:eastAsia="en-US"/>
        </w:rPr>
        <w:t>to obtain data about contacts among health care</w:t>
      </w:r>
      <w:r w:rsidR="00501C3E" w:rsidRPr="00EE1717">
        <w:rPr>
          <w:rFonts w:eastAsiaTheme="minorHAnsi" w:cstheme="minorHAnsi"/>
          <w:lang w:val="en-US" w:eastAsia="en-US"/>
        </w:rPr>
        <w:t xml:space="preserve"> workers.</w:t>
      </w:r>
    </w:p>
    <w:p w:rsidR="0065580B" w:rsidRPr="00EE1717" w:rsidRDefault="0065580B" w:rsidP="00A55F13">
      <w:pPr>
        <w:spacing w:after="0" w:line="240" w:lineRule="auto"/>
        <w:jc w:val="both"/>
        <w:rPr>
          <w:b/>
          <w:i/>
          <w:lang w:val="en-US"/>
        </w:rPr>
      </w:pPr>
    </w:p>
    <w:p w:rsidR="00A55F13" w:rsidRPr="00EE1717" w:rsidRDefault="00A55F13" w:rsidP="00A55F13">
      <w:pPr>
        <w:spacing w:after="0" w:line="240" w:lineRule="auto"/>
        <w:jc w:val="both"/>
        <w:rPr>
          <w:b/>
          <w:i/>
          <w:lang w:val="en-US"/>
        </w:rPr>
      </w:pPr>
      <w:r w:rsidRPr="00EE1717">
        <w:rPr>
          <w:b/>
          <w:i/>
          <w:lang w:val="en-US"/>
        </w:rPr>
        <w:t>Outputs:</w:t>
      </w:r>
    </w:p>
    <w:p w:rsidR="007F72BB" w:rsidRPr="00EE1717" w:rsidRDefault="007F72BB" w:rsidP="00A84292">
      <w:pPr>
        <w:numPr>
          <w:ilvl w:val="0"/>
          <w:numId w:val="49"/>
        </w:numPr>
        <w:tabs>
          <w:tab w:val="left" w:pos="938"/>
        </w:tabs>
        <w:spacing w:after="0" w:line="240" w:lineRule="auto"/>
        <w:contextualSpacing/>
        <w:jc w:val="both"/>
        <w:rPr>
          <w:rFonts w:eastAsiaTheme="minorHAnsi" w:cstheme="minorHAnsi"/>
          <w:lang w:val="en-US" w:eastAsia="en-US"/>
        </w:rPr>
      </w:pPr>
      <w:r w:rsidRPr="00EE1717">
        <w:rPr>
          <w:rFonts w:eastAsiaTheme="minorHAnsi" w:cstheme="minorHAnsi"/>
          <w:lang w:val="en-US" w:eastAsia="en-US"/>
        </w:rPr>
        <w:t>Assessment checklists for hospital IPC preparedness completed</w:t>
      </w:r>
      <w:r w:rsidR="00546CFE" w:rsidRPr="00EE1717">
        <w:rPr>
          <w:rFonts w:eastAsiaTheme="minorHAnsi" w:cstheme="minorHAnsi"/>
          <w:lang w:val="en-US" w:eastAsia="en-US"/>
        </w:rPr>
        <w:t xml:space="preserve"> (Session C2 </w:t>
      </w:r>
      <w:r w:rsidR="00A84292">
        <w:rPr>
          <w:rFonts w:eastAsiaTheme="minorHAnsi" w:cstheme="minorHAnsi"/>
          <w:lang w:val="en-US" w:eastAsia="en-US"/>
        </w:rPr>
        <w:t xml:space="preserve">- </w:t>
      </w:r>
      <w:r w:rsidR="00E45B3D" w:rsidRPr="00EE1717">
        <w:rPr>
          <w:rFonts w:eastAsiaTheme="minorHAnsi" w:cstheme="minorHAnsi"/>
          <w:lang w:val="en-US" w:eastAsia="en-US"/>
        </w:rPr>
        <w:t>Annex 2</w:t>
      </w:r>
      <w:r w:rsidR="00426763" w:rsidRPr="00EE1717">
        <w:rPr>
          <w:rFonts w:eastAsiaTheme="minorHAnsi" w:cstheme="minorHAnsi"/>
          <w:lang w:val="en-US" w:eastAsia="en-US"/>
        </w:rPr>
        <w:t>)</w:t>
      </w:r>
      <w:r w:rsidRPr="00EE1717">
        <w:rPr>
          <w:rFonts w:eastAsiaTheme="minorHAnsi" w:cstheme="minorHAnsi"/>
          <w:lang w:val="en-US" w:eastAsia="en-US"/>
        </w:rPr>
        <w:t>.</w:t>
      </w:r>
    </w:p>
    <w:p w:rsidR="007F72BB" w:rsidRPr="00EE1717" w:rsidRDefault="007F72BB" w:rsidP="00A84292">
      <w:pPr>
        <w:numPr>
          <w:ilvl w:val="0"/>
          <w:numId w:val="49"/>
        </w:numPr>
        <w:tabs>
          <w:tab w:val="left" w:pos="938"/>
        </w:tabs>
        <w:spacing w:after="0" w:line="240" w:lineRule="auto"/>
        <w:contextualSpacing/>
        <w:jc w:val="both"/>
        <w:rPr>
          <w:rFonts w:eastAsiaTheme="minorHAnsi" w:cstheme="minorHAnsi"/>
          <w:lang w:val="en-US" w:eastAsia="en-US"/>
        </w:rPr>
      </w:pPr>
      <w:r w:rsidRPr="00EE1717">
        <w:rPr>
          <w:rFonts w:eastAsiaTheme="minorHAnsi" w:cstheme="minorHAnsi"/>
          <w:lang w:val="en-US" w:eastAsia="en-US"/>
        </w:rPr>
        <w:t>Assessment checklists for surveillance completed</w:t>
      </w:r>
      <w:r w:rsidR="00426763" w:rsidRPr="00EE1717">
        <w:rPr>
          <w:rFonts w:eastAsiaTheme="minorHAnsi" w:cstheme="minorHAnsi"/>
          <w:lang w:val="en-US" w:eastAsia="en-US"/>
        </w:rPr>
        <w:t xml:space="preserve"> (</w:t>
      </w:r>
      <w:r w:rsidR="00546CFE" w:rsidRPr="00EE1717">
        <w:rPr>
          <w:rFonts w:eastAsiaTheme="minorHAnsi" w:cstheme="minorHAnsi"/>
          <w:lang w:val="en-US" w:eastAsia="en-US"/>
        </w:rPr>
        <w:t>Session C2</w:t>
      </w:r>
      <w:r w:rsidR="00A84292">
        <w:rPr>
          <w:rFonts w:eastAsiaTheme="minorHAnsi" w:cstheme="minorHAnsi"/>
          <w:lang w:val="en-US" w:eastAsia="en-US"/>
        </w:rPr>
        <w:t>-</w:t>
      </w:r>
      <w:r w:rsidR="00546CFE" w:rsidRPr="00EE1717">
        <w:rPr>
          <w:rFonts w:eastAsiaTheme="minorHAnsi" w:cstheme="minorHAnsi"/>
          <w:lang w:val="en-US" w:eastAsia="en-US"/>
        </w:rPr>
        <w:t xml:space="preserve"> </w:t>
      </w:r>
      <w:r w:rsidR="00426763" w:rsidRPr="00EE1717">
        <w:rPr>
          <w:rFonts w:eastAsiaTheme="minorHAnsi" w:cstheme="minorHAnsi"/>
          <w:lang w:val="en-US" w:eastAsia="en-US"/>
        </w:rPr>
        <w:t>A</w:t>
      </w:r>
      <w:r w:rsidR="00E45B3D" w:rsidRPr="00EE1717">
        <w:rPr>
          <w:rFonts w:eastAsiaTheme="minorHAnsi" w:cstheme="minorHAnsi"/>
          <w:lang w:val="en-US" w:eastAsia="en-US"/>
        </w:rPr>
        <w:t>nnex 3</w:t>
      </w:r>
      <w:r w:rsidR="00426763" w:rsidRPr="00EE1717">
        <w:rPr>
          <w:rFonts w:eastAsiaTheme="minorHAnsi" w:cstheme="minorHAnsi"/>
          <w:lang w:val="en-US" w:eastAsia="en-US"/>
        </w:rPr>
        <w:t>)</w:t>
      </w:r>
      <w:r w:rsidRPr="00EE1717">
        <w:rPr>
          <w:rFonts w:eastAsiaTheme="minorHAnsi" w:cstheme="minorHAnsi"/>
          <w:lang w:val="en-US" w:eastAsia="en-US"/>
        </w:rPr>
        <w:t>.</w:t>
      </w:r>
    </w:p>
    <w:p w:rsidR="007F72BB" w:rsidRPr="00EE1717" w:rsidRDefault="00546CFE" w:rsidP="00A84292">
      <w:pPr>
        <w:numPr>
          <w:ilvl w:val="0"/>
          <w:numId w:val="49"/>
        </w:numPr>
        <w:tabs>
          <w:tab w:val="left" w:pos="938"/>
        </w:tabs>
        <w:spacing w:after="0" w:line="240" w:lineRule="auto"/>
        <w:contextualSpacing/>
        <w:jc w:val="both"/>
        <w:rPr>
          <w:rFonts w:eastAsiaTheme="minorHAnsi" w:cstheme="minorHAnsi"/>
          <w:lang w:val="en-US" w:eastAsia="en-US"/>
        </w:rPr>
      </w:pPr>
      <w:r w:rsidRPr="00EE1717">
        <w:rPr>
          <w:rFonts w:eastAsiaTheme="minorHAnsi" w:cstheme="minorHAnsi"/>
          <w:lang w:val="en-US" w:eastAsia="en-US"/>
        </w:rPr>
        <w:t>C</w:t>
      </w:r>
      <w:r w:rsidR="00D020C0">
        <w:rPr>
          <w:rFonts w:eastAsiaTheme="minorHAnsi" w:cstheme="minorHAnsi"/>
          <w:lang w:val="en-US" w:eastAsia="en-US"/>
        </w:rPr>
        <w:t>ontact</w:t>
      </w:r>
      <w:r w:rsidRPr="00EE1717">
        <w:rPr>
          <w:rFonts w:eastAsiaTheme="minorHAnsi" w:cstheme="minorHAnsi"/>
          <w:lang w:val="en-US" w:eastAsia="en-US"/>
        </w:rPr>
        <w:t xml:space="preserve"> li</w:t>
      </w:r>
      <w:r w:rsidR="00D020C0">
        <w:rPr>
          <w:rFonts w:eastAsiaTheme="minorHAnsi" w:cstheme="minorHAnsi"/>
          <w:lang w:val="en-US" w:eastAsia="en-US"/>
        </w:rPr>
        <w:t>sting form completed/initiated</w:t>
      </w:r>
      <w:r w:rsidR="00426763" w:rsidRPr="00EE1717">
        <w:rPr>
          <w:rFonts w:eastAsiaTheme="minorHAnsi" w:cstheme="minorHAnsi"/>
          <w:lang w:val="en-US" w:eastAsia="en-US"/>
        </w:rPr>
        <w:t xml:space="preserve"> (</w:t>
      </w:r>
      <w:r w:rsidR="00E45B3D" w:rsidRPr="00EE1717">
        <w:rPr>
          <w:rFonts w:eastAsiaTheme="minorHAnsi" w:cstheme="minorHAnsi"/>
          <w:lang w:val="en-US" w:eastAsia="en-US"/>
        </w:rPr>
        <w:t xml:space="preserve">Session C2 </w:t>
      </w:r>
      <w:r w:rsidR="00A84292">
        <w:rPr>
          <w:rFonts w:eastAsiaTheme="minorHAnsi" w:cstheme="minorHAnsi"/>
          <w:lang w:val="en-US" w:eastAsia="en-US"/>
        </w:rPr>
        <w:t xml:space="preserve">- </w:t>
      </w:r>
      <w:r w:rsidR="00E45B3D" w:rsidRPr="00EE1717">
        <w:rPr>
          <w:rFonts w:eastAsiaTheme="minorHAnsi" w:cstheme="minorHAnsi"/>
          <w:lang w:val="en-US" w:eastAsia="en-US"/>
        </w:rPr>
        <w:t>Annex 4</w:t>
      </w:r>
      <w:r w:rsidR="00426763" w:rsidRPr="00EE1717">
        <w:rPr>
          <w:rFonts w:eastAsiaTheme="minorHAnsi" w:cstheme="minorHAnsi"/>
          <w:lang w:val="en-US" w:eastAsia="en-US"/>
        </w:rPr>
        <w:t>)</w:t>
      </w:r>
      <w:r w:rsidR="007F72BB" w:rsidRPr="00EE1717">
        <w:rPr>
          <w:rFonts w:eastAsiaTheme="minorHAnsi" w:cstheme="minorHAnsi"/>
          <w:lang w:val="en-US" w:eastAsia="en-US"/>
        </w:rPr>
        <w:t>.</w:t>
      </w:r>
    </w:p>
    <w:p w:rsidR="00A55F13" w:rsidRPr="00EE1717" w:rsidRDefault="00E3668C" w:rsidP="00A84292">
      <w:pPr>
        <w:numPr>
          <w:ilvl w:val="0"/>
          <w:numId w:val="49"/>
        </w:numPr>
        <w:tabs>
          <w:tab w:val="left" w:pos="938"/>
        </w:tabs>
        <w:spacing w:after="0" w:line="240" w:lineRule="auto"/>
        <w:contextualSpacing/>
        <w:jc w:val="both"/>
        <w:rPr>
          <w:rFonts w:eastAsiaTheme="minorHAnsi" w:cstheme="minorHAnsi"/>
          <w:lang w:val="en-US" w:eastAsia="en-US"/>
        </w:rPr>
      </w:pPr>
      <w:r w:rsidRPr="00EE1717">
        <w:rPr>
          <w:lang w:val="en-US"/>
        </w:rPr>
        <w:t>IPC standard precautions and addi</w:t>
      </w:r>
      <w:r w:rsidR="00E45B3D" w:rsidRPr="00EE1717">
        <w:rPr>
          <w:lang w:val="en-US"/>
        </w:rPr>
        <w:t>tional measures for EVD applied as required.</w:t>
      </w:r>
    </w:p>
    <w:p w:rsidR="00E3668C" w:rsidRPr="00EE1717" w:rsidRDefault="00E3668C" w:rsidP="007F72BB">
      <w:pPr>
        <w:spacing w:after="0" w:line="240" w:lineRule="auto"/>
        <w:jc w:val="both"/>
        <w:rPr>
          <w:b/>
          <w:i/>
          <w:lang w:val="en-US"/>
        </w:rPr>
      </w:pPr>
    </w:p>
    <w:p w:rsidR="00E45B3D" w:rsidRPr="00EE1717" w:rsidRDefault="00E45B3D" w:rsidP="007F72BB">
      <w:pPr>
        <w:spacing w:after="0" w:line="240" w:lineRule="auto"/>
        <w:jc w:val="both"/>
        <w:rPr>
          <w:b/>
          <w:i/>
          <w:lang w:val="en-US"/>
        </w:rPr>
      </w:pPr>
    </w:p>
    <w:p w:rsidR="00A55F13" w:rsidRPr="00EE1717" w:rsidRDefault="00A55F13" w:rsidP="007F72BB">
      <w:pPr>
        <w:spacing w:after="0" w:line="240" w:lineRule="auto"/>
        <w:jc w:val="both"/>
        <w:rPr>
          <w:b/>
          <w:i/>
          <w:lang w:val="en-US"/>
        </w:rPr>
      </w:pPr>
      <w:r w:rsidRPr="00EE1717">
        <w:rPr>
          <w:b/>
          <w:i/>
          <w:lang w:val="en-US"/>
        </w:rPr>
        <w:t>References:</w:t>
      </w:r>
    </w:p>
    <w:p w:rsidR="007F72BB" w:rsidRPr="00EE1717" w:rsidRDefault="007F72BB" w:rsidP="0094384C">
      <w:pPr>
        <w:numPr>
          <w:ilvl w:val="0"/>
          <w:numId w:val="12"/>
        </w:numPr>
        <w:tabs>
          <w:tab w:val="left" w:pos="938"/>
        </w:tabs>
        <w:spacing w:after="0" w:line="240" w:lineRule="auto"/>
        <w:contextualSpacing/>
        <w:jc w:val="both"/>
        <w:rPr>
          <w:rFonts w:eastAsiaTheme="minorHAnsi" w:cstheme="minorHAnsi"/>
          <w:lang w:val="en-US" w:eastAsia="en-US"/>
        </w:rPr>
      </w:pPr>
      <w:r w:rsidRPr="00EE1717">
        <w:rPr>
          <w:rFonts w:eastAsiaTheme="minorHAnsi" w:cstheme="minorHAnsi"/>
          <w:lang w:val="en-US" w:eastAsia="en-US"/>
        </w:rPr>
        <w:t xml:space="preserve">Case definition recommendations for Ebola or Marburg Virus Diseases. </w:t>
      </w:r>
      <w:hyperlink r:id="rId21" w:history="1">
        <w:r w:rsidR="0094384C" w:rsidRPr="00E928A8">
          <w:rPr>
            <w:rStyle w:val="Hyperlink"/>
            <w:rFonts w:eastAsiaTheme="minorHAnsi" w:cstheme="minorHAnsi"/>
            <w:lang w:val="en-US" w:eastAsia="en-US"/>
          </w:rPr>
          <w:t>http://www.who.int/csr/resources/publications/ebola/ebola-case-definition-contact-en.pdf?ua=1</w:t>
        </w:r>
      </w:hyperlink>
      <w:r w:rsidR="0094384C">
        <w:rPr>
          <w:rFonts w:eastAsiaTheme="minorHAnsi" w:cstheme="minorHAnsi"/>
          <w:lang w:val="en-US" w:eastAsia="en-US"/>
        </w:rPr>
        <w:t xml:space="preserve"> </w:t>
      </w:r>
    </w:p>
    <w:p w:rsidR="007F72BB" w:rsidRDefault="007F72BB" w:rsidP="00B035AD">
      <w:pPr>
        <w:numPr>
          <w:ilvl w:val="0"/>
          <w:numId w:val="12"/>
        </w:numPr>
        <w:tabs>
          <w:tab w:val="left" w:pos="938"/>
        </w:tabs>
        <w:spacing w:after="0" w:line="240" w:lineRule="auto"/>
        <w:contextualSpacing/>
        <w:jc w:val="both"/>
        <w:rPr>
          <w:rFonts w:eastAsiaTheme="minorHAnsi" w:cstheme="minorHAnsi"/>
          <w:lang w:val="en-US" w:eastAsia="en-US"/>
        </w:rPr>
      </w:pPr>
      <w:r w:rsidRPr="00EE1717">
        <w:rPr>
          <w:rFonts w:eastAsiaTheme="minorHAnsi" w:cstheme="minorHAnsi"/>
          <w:lang w:val="en-US" w:eastAsia="en-US"/>
        </w:rPr>
        <w:t xml:space="preserve">Ebola surveillance in countries with no reported cases of Ebola virus disease, WHO </w:t>
      </w:r>
    </w:p>
    <w:p w:rsidR="0094384C" w:rsidRPr="00EE1717" w:rsidRDefault="0094384C" w:rsidP="0094384C">
      <w:pPr>
        <w:tabs>
          <w:tab w:val="left" w:pos="938"/>
        </w:tabs>
        <w:spacing w:after="0" w:line="240" w:lineRule="auto"/>
        <w:ind w:left="720"/>
        <w:contextualSpacing/>
        <w:jc w:val="both"/>
        <w:rPr>
          <w:rFonts w:eastAsiaTheme="minorHAnsi" w:cstheme="minorHAnsi"/>
          <w:lang w:val="en-US" w:eastAsia="en-US"/>
        </w:rPr>
      </w:pPr>
      <w:hyperlink r:id="rId22" w:history="1">
        <w:r w:rsidRPr="00E928A8">
          <w:rPr>
            <w:rStyle w:val="Hyperlink"/>
            <w:rFonts w:eastAsiaTheme="minorHAnsi" w:cstheme="minorHAnsi"/>
            <w:lang w:val="en-US" w:eastAsia="en-US"/>
          </w:rPr>
          <w:t>http://apps.who.int/iris/bitstream/handle/10665/134581/WHO_EVD_Guidance_SurvNonECount_14.1_eng.pdf;jsessionid=EBA732689F34365193AEE70708C75170?sequence=1</w:t>
        </w:r>
      </w:hyperlink>
      <w:r>
        <w:rPr>
          <w:rFonts w:eastAsiaTheme="minorHAnsi" w:cstheme="minorHAnsi"/>
          <w:lang w:val="en-US" w:eastAsia="en-US"/>
        </w:rPr>
        <w:t xml:space="preserve"> </w:t>
      </w:r>
    </w:p>
    <w:p w:rsidR="007F72BB" w:rsidRPr="00EE1717" w:rsidRDefault="007F72BB" w:rsidP="00B035AD">
      <w:pPr>
        <w:numPr>
          <w:ilvl w:val="0"/>
          <w:numId w:val="12"/>
        </w:numPr>
        <w:tabs>
          <w:tab w:val="left" w:pos="938"/>
        </w:tabs>
        <w:spacing w:after="0" w:line="240" w:lineRule="auto"/>
        <w:contextualSpacing/>
        <w:jc w:val="both"/>
        <w:rPr>
          <w:rFonts w:eastAsiaTheme="minorHAnsi" w:cstheme="minorHAnsi"/>
          <w:lang w:val="en-US" w:eastAsia="en-US"/>
        </w:rPr>
      </w:pPr>
      <w:r w:rsidRPr="00EE1717">
        <w:rPr>
          <w:rFonts w:eastAsiaTheme="minorHAnsi" w:cstheme="minorHAnsi"/>
          <w:lang w:val="en-US" w:eastAsia="en-US"/>
        </w:rPr>
        <w:t xml:space="preserve">Investigating cause of death during an outbreak of Ebola virus </w:t>
      </w:r>
      <w:r w:rsidR="0085333C" w:rsidRPr="00EE1717">
        <w:rPr>
          <w:rFonts w:eastAsiaTheme="minorHAnsi" w:cstheme="minorHAnsi"/>
          <w:lang w:val="en-US" w:eastAsia="en-US"/>
        </w:rPr>
        <w:t>hemorrhagic</w:t>
      </w:r>
      <w:r w:rsidRPr="00EE1717">
        <w:rPr>
          <w:rFonts w:eastAsiaTheme="minorHAnsi" w:cstheme="minorHAnsi"/>
          <w:lang w:val="en-US" w:eastAsia="en-US"/>
        </w:rPr>
        <w:t xml:space="preserve"> fever: draft verbal autopsy instrument.</w:t>
      </w:r>
    </w:p>
    <w:p w:rsidR="0094384C" w:rsidRDefault="0094384C" w:rsidP="0094384C">
      <w:pPr>
        <w:tabs>
          <w:tab w:val="left" w:pos="938"/>
        </w:tabs>
        <w:spacing w:after="0" w:line="240" w:lineRule="auto"/>
        <w:ind w:left="720"/>
        <w:contextualSpacing/>
        <w:jc w:val="both"/>
        <w:rPr>
          <w:rFonts w:eastAsiaTheme="minorHAnsi" w:cstheme="minorHAnsi"/>
          <w:lang w:val="en-US" w:eastAsia="en-US"/>
        </w:rPr>
      </w:pPr>
      <w:hyperlink r:id="rId23" w:history="1">
        <w:r w:rsidRPr="00E928A8">
          <w:rPr>
            <w:rStyle w:val="Hyperlink"/>
            <w:rFonts w:eastAsiaTheme="minorHAnsi" w:cstheme="minorHAnsi"/>
            <w:lang w:val="en-US" w:eastAsia="en-US"/>
          </w:rPr>
          <w:t>http://www.who.int/csr/resources/publications/ebola/Corrected%20CoverEboladoc1.pdf?ua=1</w:t>
        </w:r>
      </w:hyperlink>
      <w:r>
        <w:rPr>
          <w:rFonts w:eastAsiaTheme="minorHAnsi" w:cstheme="minorHAnsi"/>
          <w:lang w:val="en-US" w:eastAsia="en-US"/>
        </w:rPr>
        <w:t xml:space="preserve"> </w:t>
      </w:r>
    </w:p>
    <w:p w:rsidR="007F72BB" w:rsidRPr="00EE1717" w:rsidRDefault="007F72BB" w:rsidP="0094384C">
      <w:pPr>
        <w:numPr>
          <w:ilvl w:val="0"/>
          <w:numId w:val="12"/>
        </w:numPr>
        <w:tabs>
          <w:tab w:val="left" w:pos="938"/>
        </w:tabs>
        <w:spacing w:after="0" w:line="240" w:lineRule="auto"/>
        <w:contextualSpacing/>
        <w:jc w:val="both"/>
        <w:rPr>
          <w:rFonts w:eastAsiaTheme="minorHAnsi" w:cstheme="minorHAnsi"/>
          <w:lang w:val="en-US" w:eastAsia="en-US"/>
        </w:rPr>
      </w:pPr>
      <w:r w:rsidRPr="00EE1717">
        <w:rPr>
          <w:rFonts w:eastAsiaTheme="minorHAnsi" w:cstheme="minorHAnsi"/>
          <w:lang w:val="en-US" w:eastAsia="en-US"/>
        </w:rPr>
        <w:t>CONTACT TRACING DURING AN OUTBREAK OF EBOLA VIRUS DISEASE, WHO</w:t>
      </w:r>
    </w:p>
    <w:p w:rsidR="0094384C" w:rsidRDefault="0094384C" w:rsidP="0094384C">
      <w:pPr>
        <w:tabs>
          <w:tab w:val="left" w:pos="938"/>
        </w:tabs>
        <w:spacing w:after="0" w:line="240" w:lineRule="auto"/>
        <w:ind w:left="720"/>
        <w:contextualSpacing/>
        <w:jc w:val="both"/>
        <w:rPr>
          <w:rFonts w:eastAsiaTheme="minorHAnsi" w:cstheme="minorHAnsi"/>
          <w:lang w:val="en-US" w:eastAsia="en-US"/>
        </w:rPr>
      </w:pPr>
      <w:hyperlink r:id="rId24" w:history="1">
        <w:r w:rsidRPr="00E928A8">
          <w:rPr>
            <w:rStyle w:val="Hyperlink"/>
            <w:rFonts w:eastAsiaTheme="minorHAnsi" w:cstheme="minorHAnsi"/>
            <w:lang w:val="en-US" w:eastAsia="en-US"/>
          </w:rPr>
          <w:t>http://www.who.int/csr/resources/publications/ebola/contact-tracing-during-outbreak-of-ebola.pdf</w:t>
        </w:r>
      </w:hyperlink>
      <w:r>
        <w:rPr>
          <w:rFonts w:eastAsiaTheme="minorHAnsi" w:cstheme="minorHAnsi"/>
          <w:lang w:val="en-US" w:eastAsia="en-US"/>
        </w:rPr>
        <w:t xml:space="preserve"> </w:t>
      </w:r>
    </w:p>
    <w:p w:rsidR="007F72BB" w:rsidRDefault="000E59CD" w:rsidP="0094384C">
      <w:pPr>
        <w:numPr>
          <w:ilvl w:val="0"/>
          <w:numId w:val="12"/>
        </w:numPr>
        <w:tabs>
          <w:tab w:val="left" w:pos="938"/>
        </w:tabs>
        <w:spacing w:after="0" w:line="240" w:lineRule="auto"/>
        <w:contextualSpacing/>
        <w:jc w:val="both"/>
        <w:rPr>
          <w:rFonts w:eastAsiaTheme="minorHAnsi" w:cstheme="minorHAnsi"/>
          <w:lang w:val="en-US" w:eastAsia="en-US"/>
        </w:rPr>
      </w:pPr>
      <w:r w:rsidRPr="00EE1717">
        <w:rPr>
          <w:rFonts w:eastAsiaTheme="minorHAnsi" w:cstheme="minorHAnsi"/>
          <w:lang w:val="en-US" w:eastAsia="en-US"/>
        </w:rPr>
        <w:t>IPC guidance summa</w:t>
      </w:r>
      <w:r w:rsidR="007F72BB" w:rsidRPr="00EE1717">
        <w:rPr>
          <w:rFonts w:eastAsiaTheme="minorHAnsi" w:cstheme="minorHAnsi"/>
          <w:lang w:val="en-US" w:eastAsia="en-US"/>
        </w:rPr>
        <w:t>ry, WHO</w:t>
      </w:r>
    </w:p>
    <w:p w:rsidR="0094384C" w:rsidRPr="00EE1717" w:rsidRDefault="0094384C" w:rsidP="0094384C">
      <w:pPr>
        <w:tabs>
          <w:tab w:val="left" w:pos="938"/>
        </w:tabs>
        <w:spacing w:after="0" w:line="240" w:lineRule="auto"/>
        <w:ind w:left="720"/>
        <w:contextualSpacing/>
        <w:jc w:val="both"/>
        <w:rPr>
          <w:rFonts w:eastAsiaTheme="minorHAnsi" w:cstheme="minorHAnsi"/>
          <w:lang w:val="en-US" w:eastAsia="en-US"/>
        </w:rPr>
      </w:pPr>
      <w:hyperlink r:id="rId25" w:history="1">
        <w:r w:rsidRPr="00E928A8">
          <w:rPr>
            <w:rStyle w:val="Hyperlink"/>
            <w:rFonts w:eastAsiaTheme="minorHAnsi" w:cstheme="minorHAnsi"/>
            <w:lang w:val="en-US" w:eastAsia="en-US"/>
          </w:rPr>
          <w:t>http://apps.who.int/iris/bitstream/handle/10665/131828/WHO_EVD_Guidance_IPC_14.1_eng.pdf?sequence=1</w:t>
        </w:r>
      </w:hyperlink>
      <w:r>
        <w:rPr>
          <w:rFonts w:eastAsiaTheme="minorHAnsi" w:cstheme="minorHAnsi"/>
          <w:lang w:val="en-US" w:eastAsia="en-US"/>
        </w:rPr>
        <w:t xml:space="preserve"> </w:t>
      </w:r>
    </w:p>
    <w:p w:rsidR="005A0FED" w:rsidRPr="00EE1717" w:rsidRDefault="005A0FED" w:rsidP="00426763">
      <w:pPr>
        <w:spacing w:after="0" w:line="240" w:lineRule="auto"/>
        <w:jc w:val="both"/>
        <w:rPr>
          <w:b/>
          <w:i/>
          <w:color w:val="0070C0"/>
          <w:lang w:val="en-US"/>
        </w:rPr>
      </w:pPr>
    </w:p>
    <w:p w:rsidR="00CD1D37" w:rsidRPr="00EE1717" w:rsidRDefault="00CD1D37" w:rsidP="00426763">
      <w:pPr>
        <w:spacing w:after="0" w:line="240" w:lineRule="auto"/>
        <w:jc w:val="both"/>
        <w:rPr>
          <w:b/>
          <w:i/>
          <w:color w:val="0070C0"/>
          <w:lang w:val="en-US"/>
        </w:rPr>
      </w:pPr>
    </w:p>
    <w:p w:rsidR="00312784" w:rsidRDefault="00312784" w:rsidP="00A55F13">
      <w:pPr>
        <w:spacing w:after="0" w:line="240" w:lineRule="auto"/>
        <w:jc w:val="both"/>
        <w:rPr>
          <w:lang w:val="en-US" w:eastAsia="en-US"/>
        </w:rPr>
      </w:pPr>
    </w:p>
    <w:p w:rsidR="0094384C" w:rsidRDefault="0094384C" w:rsidP="00A55F13">
      <w:pPr>
        <w:spacing w:after="0" w:line="240" w:lineRule="auto"/>
        <w:jc w:val="both"/>
        <w:rPr>
          <w:lang w:val="en-US" w:eastAsia="en-US"/>
        </w:rPr>
      </w:pPr>
    </w:p>
    <w:p w:rsidR="006D44F4" w:rsidRPr="00EE1717" w:rsidRDefault="006D44F4" w:rsidP="00A55F13">
      <w:pPr>
        <w:spacing w:after="0" w:line="240" w:lineRule="auto"/>
        <w:jc w:val="both"/>
        <w:rPr>
          <w:b/>
          <w:lang w:val="en-US"/>
        </w:rPr>
      </w:pPr>
    </w:p>
    <w:tbl>
      <w:tblPr>
        <w:tblStyle w:val="TableGrid"/>
        <w:tblW w:w="0" w:type="auto"/>
        <w:tblInd w:w="108" w:type="dxa"/>
        <w:shd w:val="clear" w:color="auto" w:fill="000000" w:themeFill="text1"/>
        <w:tblLook w:val="04A0" w:firstRow="1" w:lastRow="0" w:firstColumn="1" w:lastColumn="0" w:noHBand="0" w:noVBand="1"/>
      </w:tblPr>
      <w:tblGrid>
        <w:gridCol w:w="9072"/>
      </w:tblGrid>
      <w:tr w:rsidR="00A55F13" w:rsidRPr="00EE1717" w:rsidTr="00A55F13">
        <w:tc>
          <w:tcPr>
            <w:tcW w:w="9072" w:type="dxa"/>
            <w:shd w:val="clear" w:color="auto" w:fill="000000" w:themeFill="text1"/>
          </w:tcPr>
          <w:p w:rsidR="005B0F3D" w:rsidRPr="00EE1717" w:rsidRDefault="0065580B" w:rsidP="00A55F13">
            <w:pPr>
              <w:jc w:val="both"/>
              <w:rPr>
                <w:b/>
                <w:sz w:val="24"/>
                <w:szCs w:val="24"/>
                <w:lang w:val="en-US"/>
              </w:rPr>
            </w:pPr>
            <w:bookmarkStart w:id="7" w:name="_Toc529955064"/>
            <w:r w:rsidRPr="00EE1717">
              <w:rPr>
                <w:rStyle w:val="Heading2Char"/>
                <w:color w:val="FFFFFF" w:themeColor="background1"/>
                <w:lang w:val="en-US"/>
              </w:rPr>
              <w:lastRenderedPageBreak/>
              <w:t xml:space="preserve">C3 </w:t>
            </w:r>
            <w:r w:rsidR="005B0F3D" w:rsidRPr="00EE1717">
              <w:rPr>
                <w:rStyle w:val="Heading2Char"/>
                <w:color w:val="FFFFFF" w:themeColor="background1"/>
                <w:lang w:val="en-US"/>
              </w:rPr>
              <w:t>At Agader hospit</w:t>
            </w:r>
            <w:r w:rsidR="00CC753A">
              <w:rPr>
                <w:rStyle w:val="Heading2Char"/>
                <w:color w:val="FFFFFF" w:themeColor="background1"/>
                <w:lang w:val="en-US"/>
              </w:rPr>
              <w:t>al: interview with patient/laboratory</w:t>
            </w:r>
            <w:r w:rsidR="005B0F3D" w:rsidRPr="00EE1717">
              <w:rPr>
                <w:rStyle w:val="Heading2Char"/>
                <w:color w:val="FFFFFF" w:themeColor="background1"/>
                <w:lang w:val="en-US"/>
              </w:rPr>
              <w:t xml:space="preserve"> sample collection</w:t>
            </w:r>
            <w:bookmarkEnd w:id="7"/>
            <w:r w:rsidR="00312784" w:rsidRPr="00EE1717">
              <w:rPr>
                <w:b/>
                <w:color w:val="FFFFFF" w:themeColor="background1"/>
                <w:sz w:val="24"/>
                <w:szCs w:val="24"/>
                <w:lang w:val="en-US"/>
              </w:rPr>
              <w:t xml:space="preserve"> </w:t>
            </w:r>
            <w:r w:rsidR="00312784" w:rsidRPr="00EE1717">
              <w:rPr>
                <w:b/>
                <w:sz w:val="24"/>
                <w:szCs w:val="24"/>
                <w:lang w:val="en-US"/>
              </w:rPr>
              <w:t>(1h30-2h)</w:t>
            </w:r>
          </w:p>
        </w:tc>
      </w:tr>
    </w:tbl>
    <w:p w:rsidR="00A55F13" w:rsidRDefault="00A55F13" w:rsidP="00A55F13">
      <w:pPr>
        <w:spacing w:after="0" w:line="240" w:lineRule="auto"/>
        <w:jc w:val="both"/>
        <w:rPr>
          <w:lang w:val="en-US"/>
        </w:rPr>
      </w:pPr>
    </w:p>
    <w:p w:rsidR="006D44F4" w:rsidRPr="00EE1717" w:rsidRDefault="006D44F4" w:rsidP="00A55F13">
      <w:pPr>
        <w:spacing w:after="0" w:line="240" w:lineRule="auto"/>
        <w:jc w:val="both"/>
        <w:rPr>
          <w:b/>
          <w:lang w:val="en-US"/>
        </w:rPr>
      </w:pPr>
    </w:p>
    <w:p w:rsidR="00A55F13" w:rsidRPr="00EE1717" w:rsidRDefault="00A55F13" w:rsidP="00A55F13">
      <w:pPr>
        <w:spacing w:after="0" w:line="240" w:lineRule="auto"/>
        <w:jc w:val="both"/>
        <w:rPr>
          <w:b/>
          <w:i/>
          <w:color w:val="0070C0"/>
          <w:lang w:val="en-US"/>
        </w:rPr>
      </w:pPr>
      <w:r w:rsidRPr="00EE1717">
        <w:rPr>
          <w:b/>
          <w:i/>
          <w:color w:val="0070C0"/>
          <w:lang w:val="en-US"/>
        </w:rPr>
        <w:t xml:space="preserve">1. Information </w:t>
      </w:r>
      <w:r w:rsidR="0094384C">
        <w:rPr>
          <w:b/>
          <w:i/>
          <w:color w:val="0070C0"/>
          <w:lang w:val="en-US"/>
        </w:rPr>
        <w:t xml:space="preserve">for </w:t>
      </w:r>
      <w:r w:rsidRPr="00EE1717">
        <w:rPr>
          <w:b/>
          <w:i/>
          <w:color w:val="0070C0"/>
          <w:lang w:val="en-US"/>
        </w:rPr>
        <w:t>participants</w:t>
      </w:r>
    </w:p>
    <w:p w:rsidR="00A55F13" w:rsidRPr="00EE1717" w:rsidRDefault="00A55F13" w:rsidP="00A55F13">
      <w:pPr>
        <w:spacing w:after="0" w:line="240" w:lineRule="auto"/>
        <w:jc w:val="both"/>
        <w:rPr>
          <w:b/>
          <w:i/>
          <w:color w:val="0070C0"/>
          <w:lang w:val="en-US"/>
        </w:rPr>
      </w:pPr>
    </w:p>
    <w:tbl>
      <w:tblPr>
        <w:tblStyle w:val="TableGrid"/>
        <w:tblW w:w="0" w:type="auto"/>
        <w:tblInd w:w="108" w:type="dxa"/>
        <w:shd w:val="clear" w:color="auto" w:fill="DAEEF3" w:themeFill="accent5" w:themeFillTint="33"/>
        <w:tblLook w:val="04A0" w:firstRow="1" w:lastRow="0" w:firstColumn="1" w:lastColumn="0" w:noHBand="0" w:noVBand="1"/>
      </w:tblPr>
      <w:tblGrid>
        <w:gridCol w:w="9072"/>
      </w:tblGrid>
      <w:tr w:rsidR="00A55F13" w:rsidRPr="00EE1717" w:rsidTr="00A55F13">
        <w:tc>
          <w:tcPr>
            <w:tcW w:w="9072" w:type="dxa"/>
            <w:shd w:val="clear" w:color="auto" w:fill="DAEEF3" w:themeFill="accent5" w:themeFillTint="33"/>
          </w:tcPr>
          <w:p w:rsidR="00A55F13" w:rsidRPr="00EE1717" w:rsidRDefault="000E6860" w:rsidP="000E6860">
            <w:pPr>
              <w:tabs>
                <w:tab w:val="left" w:pos="938"/>
              </w:tabs>
              <w:rPr>
                <w:rFonts w:eastAsiaTheme="minorHAnsi" w:cstheme="minorHAnsi"/>
                <w:lang w:val="en-US" w:eastAsia="en-US"/>
              </w:rPr>
            </w:pPr>
            <w:r w:rsidRPr="00EE1717">
              <w:rPr>
                <w:rFonts w:eastAsiaTheme="minorHAnsi" w:cstheme="minorHAnsi"/>
                <w:lang w:val="en-US" w:eastAsia="en-US"/>
              </w:rPr>
              <w:t xml:space="preserve">Now you are going to interview the patient to </w:t>
            </w:r>
            <w:r w:rsidR="004C69FA" w:rsidRPr="00EE1717">
              <w:rPr>
                <w:rFonts w:eastAsiaTheme="minorHAnsi" w:cstheme="minorHAnsi"/>
                <w:lang w:val="en-US" w:eastAsia="en-US"/>
              </w:rPr>
              <w:t xml:space="preserve">further </w:t>
            </w:r>
            <w:r w:rsidRPr="00EE1717">
              <w:rPr>
                <w:rFonts w:eastAsiaTheme="minorHAnsi" w:cstheme="minorHAnsi"/>
                <w:lang w:val="en-US" w:eastAsia="en-US"/>
              </w:rPr>
              <w:t>complete the contact list</w:t>
            </w:r>
            <w:r w:rsidR="004C69FA" w:rsidRPr="00EE1717">
              <w:rPr>
                <w:rFonts w:eastAsiaTheme="minorHAnsi" w:cstheme="minorHAnsi"/>
                <w:lang w:val="en-US" w:eastAsia="en-US"/>
              </w:rPr>
              <w:t>ing form, initiate completion of the case investigation form,</w:t>
            </w:r>
            <w:r w:rsidRPr="00EE1717">
              <w:rPr>
                <w:rFonts w:eastAsiaTheme="minorHAnsi" w:cstheme="minorHAnsi"/>
                <w:lang w:val="en-US" w:eastAsia="en-US"/>
              </w:rPr>
              <w:t xml:space="preserve"> </w:t>
            </w:r>
            <w:r w:rsidR="004C69FA" w:rsidRPr="00EE1717">
              <w:rPr>
                <w:rFonts w:eastAsiaTheme="minorHAnsi" w:cstheme="minorHAnsi"/>
                <w:lang w:val="en-US" w:eastAsia="en-US"/>
              </w:rPr>
              <w:t>and obtain a laboratory</w:t>
            </w:r>
            <w:r w:rsidRPr="00EE1717">
              <w:rPr>
                <w:rFonts w:eastAsiaTheme="minorHAnsi" w:cstheme="minorHAnsi"/>
                <w:lang w:val="en-US" w:eastAsia="en-US"/>
              </w:rPr>
              <w:t xml:space="preserve"> sample.</w:t>
            </w:r>
          </w:p>
        </w:tc>
      </w:tr>
    </w:tbl>
    <w:p w:rsidR="00A55F13" w:rsidRPr="00EE1717" w:rsidRDefault="00A55F13" w:rsidP="00A55F13">
      <w:pPr>
        <w:spacing w:after="0" w:line="240" w:lineRule="auto"/>
        <w:jc w:val="both"/>
        <w:rPr>
          <w:b/>
          <w:i/>
          <w:color w:val="0070C0"/>
          <w:lang w:val="en-US"/>
        </w:rPr>
      </w:pPr>
    </w:p>
    <w:p w:rsidR="000E6860" w:rsidRPr="00EE1717" w:rsidRDefault="000E6860" w:rsidP="000E6860">
      <w:pPr>
        <w:spacing w:after="0" w:line="240" w:lineRule="auto"/>
        <w:jc w:val="both"/>
        <w:rPr>
          <w:lang w:val="en-US"/>
        </w:rPr>
      </w:pPr>
      <w:r w:rsidRPr="00EE1717">
        <w:rPr>
          <w:lang w:val="en-US"/>
        </w:rPr>
        <w:t>Before proceeding to the interview, questions to be</w:t>
      </w:r>
      <w:r w:rsidR="004C69FA" w:rsidRPr="00EE1717">
        <w:rPr>
          <w:lang w:val="en-US"/>
        </w:rPr>
        <w:t xml:space="preserve"> discussed and addressed in the team</w:t>
      </w:r>
      <w:r w:rsidRPr="00EE1717">
        <w:rPr>
          <w:lang w:val="en-US"/>
        </w:rPr>
        <w:t>:</w:t>
      </w:r>
    </w:p>
    <w:p w:rsidR="008F63C3" w:rsidRPr="00EE1717" w:rsidRDefault="008F63C3" w:rsidP="00B035AD">
      <w:pPr>
        <w:pStyle w:val="ListParagraph"/>
        <w:numPr>
          <w:ilvl w:val="0"/>
          <w:numId w:val="23"/>
        </w:numPr>
        <w:tabs>
          <w:tab w:val="left" w:pos="938"/>
        </w:tabs>
        <w:rPr>
          <w:rFonts w:cstheme="minorHAnsi"/>
        </w:rPr>
      </w:pPr>
      <w:r w:rsidRPr="00EE1717">
        <w:rPr>
          <w:rFonts w:cstheme="minorHAnsi"/>
        </w:rPr>
        <w:t>How do you ensure that patient will be open and honest in</w:t>
      </w:r>
      <w:r w:rsidR="004C69FA" w:rsidRPr="00EE1717">
        <w:rPr>
          <w:rFonts w:cstheme="minorHAnsi"/>
        </w:rPr>
        <w:t xml:space="preserve"> providing information and consent to laboratory sample collection</w:t>
      </w:r>
      <w:r w:rsidRPr="00EE1717">
        <w:rPr>
          <w:rFonts w:cstheme="minorHAnsi"/>
        </w:rPr>
        <w:t>?</w:t>
      </w:r>
    </w:p>
    <w:p w:rsidR="000E6860" w:rsidRPr="00EE1717" w:rsidRDefault="000E6860" w:rsidP="00B035AD">
      <w:pPr>
        <w:pStyle w:val="ListParagraph"/>
        <w:numPr>
          <w:ilvl w:val="0"/>
          <w:numId w:val="23"/>
        </w:numPr>
        <w:tabs>
          <w:tab w:val="left" w:pos="938"/>
        </w:tabs>
        <w:rPr>
          <w:rFonts w:cstheme="minorHAnsi"/>
        </w:rPr>
      </w:pPr>
      <w:r w:rsidRPr="00EE1717">
        <w:rPr>
          <w:rFonts w:cstheme="minorHAnsi"/>
        </w:rPr>
        <w:t xml:space="preserve">What is the appropriate PPE that you should be wearing before </w:t>
      </w:r>
      <w:r w:rsidR="004C69FA" w:rsidRPr="00EE1717">
        <w:rPr>
          <w:rFonts w:cstheme="minorHAnsi"/>
        </w:rPr>
        <w:t>entering the patient room, if any</w:t>
      </w:r>
      <w:r w:rsidRPr="00EE1717">
        <w:rPr>
          <w:rFonts w:cstheme="minorHAnsi"/>
        </w:rPr>
        <w:t>? (NB. The case has not been confirmed at this time</w:t>
      </w:r>
      <w:r w:rsidR="005B01D9" w:rsidRPr="00EE1717">
        <w:rPr>
          <w:rFonts w:cstheme="minorHAnsi"/>
        </w:rPr>
        <w:t>.)</w:t>
      </w:r>
      <w:r w:rsidRPr="00EE1717">
        <w:rPr>
          <w:rFonts w:cstheme="minorHAnsi"/>
        </w:rPr>
        <w:t xml:space="preserve">. </w:t>
      </w:r>
    </w:p>
    <w:p w:rsidR="000E6860" w:rsidRPr="00EE1717" w:rsidRDefault="000E6860" w:rsidP="00A55F13">
      <w:pPr>
        <w:spacing w:after="0" w:line="240" w:lineRule="auto"/>
        <w:jc w:val="both"/>
        <w:rPr>
          <w:b/>
          <w:i/>
          <w:color w:val="0070C0"/>
          <w:lang w:val="en-US"/>
        </w:rPr>
      </w:pPr>
    </w:p>
    <w:p w:rsidR="00A55F13" w:rsidRPr="00EE1717" w:rsidRDefault="00A55F13" w:rsidP="00A55F13">
      <w:pPr>
        <w:spacing w:after="0" w:line="240" w:lineRule="auto"/>
        <w:jc w:val="both"/>
        <w:rPr>
          <w:b/>
          <w:i/>
          <w:color w:val="0070C0"/>
          <w:lang w:val="en-US"/>
        </w:rPr>
      </w:pPr>
      <w:r w:rsidRPr="00EE1717">
        <w:rPr>
          <w:b/>
          <w:i/>
          <w:color w:val="0070C0"/>
          <w:lang w:val="en-US"/>
        </w:rPr>
        <w:t>2. Instructions for participants, session outputs and references</w:t>
      </w:r>
    </w:p>
    <w:p w:rsidR="00A55F13" w:rsidRPr="00EE1717" w:rsidRDefault="00A55F13" w:rsidP="00A55F13">
      <w:pPr>
        <w:spacing w:after="0" w:line="240" w:lineRule="auto"/>
        <w:jc w:val="both"/>
        <w:rPr>
          <w:b/>
          <w:i/>
          <w:color w:val="0070C0"/>
          <w:lang w:val="en-US"/>
        </w:rPr>
      </w:pPr>
    </w:p>
    <w:p w:rsidR="00A55F13" w:rsidRPr="00EE1717" w:rsidRDefault="00A55F13" w:rsidP="00A55F13">
      <w:pPr>
        <w:spacing w:after="0" w:line="240" w:lineRule="auto"/>
        <w:jc w:val="both"/>
        <w:rPr>
          <w:b/>
          <w:i/>
          <w:lang w:val="en-US"/>
        </w:rPr>
      </w:pPr>
      <w:r w:rsidRPr="00EE1717">
        <w:rPr>
          <w:b/>
          <w:i/>
          <w:lang w:val="en-US"/>
        </w:rPr>
        <w:t>Instructions:</w:t>
      </w:r>
    </w:p>
    <w:p w:rsidR="00A55F13" w:rsidRPr="00EE1717" w:rsidRDefault="00AA62ED" w:rsidP="00141FFD">
      <w:pPr>
        <w:spacing w:after="0" w:line="240" w:lineRule="auto"/>
        <w:jc w:val="both"/>
        <w:rPr>
          <w:rFonts w:eastAsiaTheme="minorHAnsi" w:cstheme="minorHAnsi"/>
          <w:lang w:val="en-US" w:eastAsia="en-US"/>
        </w:rPr>
      </w:pPr>
      <w:r w:rsidRPr="00EE1717">
        <w:rPr>
          <w:rFonts w:eastAsiaTheme="minorHAnsi" w:cstheme="minorHAnsi"/>
          <w:lang w:val="en-US" w:eastAsia="en-US"/>
        </w:rPr>
        <w:t xml:space="preserve">Before entering patient room, you should prepare all the required forms and materials that you will need. </w:t>
      </w:r>
      <w:r w:rsidR="00232089" w:rsidRPr="00EE1717">
        <w:rPr>
          <w:rFonts w:eastAsiaTheme="minorHAnsi" w:cstheme="minorHAnsi"/>
          <w:lang w:val="en-US" w:eastAsia="en-US"/>
        </w:rPr>
        <w:t xml:space="preserve">You </w:t>
      </w:r>
      <w:proofErr w:type="gramStart"/>
      <w:r w:rsidR="00232089" w:rsidRPr="00EE1717">
        <w:rPr>
          <w:rFonts w:eastAsiaTheme="minorHAnsi" w:cstheme="minorHAnsi"/>
          <w:lang w:val="en-US" w:eastAsia="en-US"/>
        </w:rPr>
        <w:t>have to</w:t>
      </w:r>
      <w:proofErr w:type="gramEnd"/>
      <w:r w:rsidR="00232089" w:rsidRPr="00EE1717">
        <w:rPr>
          <w:rFonts w:eastAsiaTheme="minorHAnsi" w:cstheme="minorHAnsi"/>
          <w:lang w:val="en-US" w:eastAsia="en-US"/>
        </w:rPr>
        <w:t xml:space="preserve"> enter in the patient’s room having taken the appropriate IPC measures, and most importantly being aware of the patient’s anxiety</w:t>
      </w:r>
      <w:r w:rsidR="004C69FA" w:rsidRPr="00EE1717">
        <w:rPr>
          <w:rFonts w:eastAsiaTheme="minorHAnsi" w:cstheme="minorHAnsi"/>
          <w:lang w:val="en-US" w:eastAsia="en-US"/>
        </w:rPr>
        <w:t>, her</w:t>
      </w:r>
      <w:r w:rsidR="00232089" w:rsidRPr="00EE1717">
        <w:rPr>
          <w:rFonts w:eastAsiaTheme="minorHAnsi" w:cstheme="minorHAnsi"/>
          <w:lang w:val="en-US" w:eastAsia="en-US"/>
        </w:rPr>
        <w:t xml:space="preserve"> the need for respectful and dignified treatment. </w:t>
      </w:r>
      <w:r w:rsidR="00141FFD" w:rsidRPr="00EE1717">
        <w:rPr>
          <w:rFonts w:eastAsiaTheme="minorHAnsi" w:cstheme="minorHAnsi"/>
          <w:lang w:val="en-US" w:eastAsia="en-US"/>
        </w:rPr>
        <w:t>You will interview the patient to complete the contact list questionnaire</w:t>
      </w:r>
      <w:r w:rsidR="004C69FA" w:rsidRPr="00EE1717">
        <w:rPr>
          <w:rFonts w:eastAsiaTheme="minorHAnsi" w:cstheme="minorHAnsi"/>
          <w:lang w:val="en-US" w:eastAsia="en-US"/>
        </w:rPr>
        <w:t xml:space="preserve">, initiate completion of the case investigation form, </w:t>
      </w:r>
      <w:r w:rsidR="00141FFD" w:rsidRPr="00EE1717">
        <w:rPr>
          <w:rFonts w:eastAsiaTheme="minorHAnsi" w:cstheme="minorHAnsi"/>
          <w:lang w:val="en-US" w:eastAsia="en-US"/>
        </w:rPr>
        <w:t xml:space="preserve">and obtain the </w:t>
      </w:r>
      <w:r w:rsidR="004C69FA" w:rsidRPr="00EE1717">
        <w:rPr>
          <w:rFonts w:eastAsiaTheme="minorHAnsi" w:cstheme="minorHAnsi"/>
          <w:lang w:val="en-US" w:eastAsia="en-US"/>
        </w:rPr>
        <w:t>appropriate laboratory sample.</w:t>
      </w:r>
    </w:p>
    <w:p w:rsidR="00A55F13" w:rsidRPr="00EE1717" w:rsidRDefault="00A55F13" w:rsidP="00A55F13">
      <w:pPr>
        <w:spacing w:after="0" w:line="240" w:lineRule="auto"/>
        <w:rPr>
          <w:lang w:val="en-US"/>
        </w:rPr>
      </w:pPr>
    </w:p>
    <w:p w:rsidR="00A55F13" w:rsidRPr="00EE1717" w:rsidRDefault="00A55F13" w:rsidP="00A55F13">
      <w:pPr>
        <w:spacing w:after="0" w:line="240" w:lineRule="auto"/>
        <w:jc w:val="both"/>
        <w:rPr>
          <w:b/>
          <w:i/>
          <w:lang w:val="en-US"/>
        </w:rPr>
      </w:pPr>
      <w:r w:rsidRPr="00EE1717">
        <w:rPr>
          <w:b/>
          <w:i/>
          <w:lang w:val="en-US"/>
        </w:rPr>
        <w:t>Outputs:</w:t>
      </w:r>
    </w:p>
    <w:p w:rsidR="00312784" w:rsidRPr="00EE1717" w:rsidRDefault="00312784" w:rsidP="004C69FA">
      <w:pPr>
        <w:pStyle w:val="ListParagraph"/>
        <w:numPr>
          <w:ilvl w:val="0"/>
          <w:numId w:val="47"/>
        </w:numPr>
        <w:tabs>
          <w:tab w:val="left" w:pos="960"/>
        </w:tabs>
        <w:spacing w:after="0" w:line="240" w:lineRule="auto"/>
        <w:rPr>
          <w:rFonts w:cstheme="minorHAnsi"/>
          <w:bCs/>
        </w:rPr>
      </w:pPr>
      <w:r w:rsidRPr="00EE1717">
        <w:rPr>
          <w:rFonts w:cstheme="minorHAnsi"/>
          <w:bCs/>
        </w:rPr>
        <w:t>Relationship with the patient: respectful of her culture, situation, and her fears.</w:t>
      </w:r>
    </w:p>
    <w:p w:rsidR="003212E1" w:rsidRPr="00EE1717" w:rsidRDefault="003212E1" w:rsidP="004C69FA">
      <w:pPr>
        <w:pStyle w:val="ListParagraph"/>
        <w:numPr>
          <w:ilvl w:val="0"/>
          <w:numId w:val="47"/>
        </w:numPr>
        <w:tabs>
          <w:tab w:val="left" w:pos="960"/>
        </w:tabs>
        <w:spacing w:after="0" w:line="240" w:lineRule="auto"/>
        <w:rPr>
          <w:rFonts w:cstheme="minorHAnsi"/>
          <w:bCs/>
        </w:rPr>
      </w:pPr>
      <w:r w:rsidRPr="00EE1717">
        <w:rPr>
          <w:rFonts w:cstheme="minorHAnsi"/>
          <w:bCs/>
        </w:rPr>
        <w:t>Informed consent o</w:t>
      </w:r>
      <w:r w:rsidR="004C69FA" w:rsidRPr="00EE1717">
        <w:rPr>
          <w:rFonts w:cstheme="minorHAnsi"/>
          <w:bCs/>
        </w:rPr>
        <w:t>f the patient obtained for laboratory</w:t>
      </w:r>
      <w:r w:rsidRPr="00EE1717">
        <w:rPr>
          <w:rFonts w:cstheme="minorHAnsi"/>
          <w:bCs/>
        </w:rPr>
        <w:t xml:space="preserve"> sample collection.</w:t>
      </w:r>
    </w:p>
    <w:p w:rsidR="00B202FC" w:rsidRPr="00D020C0" w:rsidRDefault="00871C15" w:rsidP="00D020C0">
      <w:pPr>
        <w:pStyle w:val="ListParagraph"/>
        <w:numPr>
          <w:ilvl w:val="0"/>
          <w:numId w:val="47"/>
        </w:numPr>
        <w:tabs>
          <w:tab w:val="left" w:pos="960"/>
        </w:tabs>
        <w:rPr>
          <w:rFonts w:cstheme="minorHAnsi"/>
        </w:rPr>
      </w:pPr>
      <w:r w:rsidRPr="00D020C0">
        <w:rPr>
          <w:rFonts w:cstheme="minorHAnsi"/>
        </w:rPr>
        <w:t>Contacts listing continued (Session C2 - Annex 4).</w:t>
      </w:r>
    </w:p>
    <w:p w:rsidR="003212E1" w:rsidRPr="00EE1717" w:rsidRDefault="003212E1" w:rsidP="004C69FA">
      <w:pPr>
        <w:pStyle w:val="ListParagraph"/>
        <w:numPr>
          <w:ilvl w:val="0"/>
          <w:numId w:val="47"/>
        </w:numPr>
        <w:tabs>
          <w:tab w:val="left" w:pos="960"/>
        </w:tabs>
        <w:spacing w:after="0" w:line="240" w:lineRule="auto"/>
        <w:rPr>
          <w:rFonts w:cstheme="minorHAnsi"/>
          <w:bCs/>
        </w:rPr>
      </w:pPr>
      <w:r w:rsidRPr="00EE1717">
        <w:rPr>
          <w:rFonts w:cstheme="minorHAnsi"/>
        </w:rPr>
        <w:t xml:space="preserve">Case investigation form </w:t>
      </w:r>
      <w:r w:rsidR="00D020C0">
        <w:rPr>
          <w:rFonts w:cstheme="minorHAnsi"/>
        </w:rPr>
        <w:t xml:space="preserve">for the patient </w:t>
      </w:r>
      <w:r w:rsidR="004C69FA" w:rsidRPr="00EE1717">
        <w:rPr>
          <w:rFonts w:cstheme="minorHAnsi"/>
        </w:rPr>
        <w:t>initiated/</w:t>
      </w:r>
      <w:r w:rsidR="00D020C0">
        <w:rPr>
          <w:rFonts w:cstheme="minorHAnsi"/>
        </w:rPr>
        <w:t>completed (in Participant Annexes, Session C3 – Annex 1)</w:t>
      </w:r>
    </w:p>
    <w:p w:rsidR="003212E1" w:rsidRPr="00EE1717" w:rsidRDefault="003212E1" w:rsidP="004C69FA">
      <w:pPr>
        <w:pStyle w:val="ListParagraph"/>
        <w:numPr>
          <w:ilvl w:val="0"/>
          <w:numId w:val="47"/>
        </w:numPr>
        <w:tabs>
          <w:tab w:val="left" w:pos="960"/>
        </w:tabs>
        <w:spacing w:after="0" w:line="240" w:lineRule="auto"/>
        <w:rPr>
          <w:rFonts w:cstheme="minorHAnsi"/>
          <w:bCs/>
        </w:rPr>
      </w:pPr>
      <w:r w:rsidRPr="00EE1717">
        <w:rPr>
          <w:rFonts w:cstheme="minorHAnsi"/>
        </w:rPr>
        <w:t>Correct practice of d</w:t>
      </w:r>
      <w:r w:rsidR="004C69FA" w:rsidRPr="00EE1717">
        <w:rPr>
          <w:rFonts w:cstheme="minorHAnsi"/>
        </w:rPr>
        <w:t>onning and doffing PPE observed, as relevant.</w:t>
      </w:r>
    </w:p>
    <w:p w:rsidR="003212E1" w:rsidRPr="00EE1717" w:rsidRDefault="004C69FA" w:rsidP="004C69FA">
      <w:pPr>
        <w:pStyle w:val="ListParagraph"/>
        <w:numPr>
          <w:ilvl w:val="0"/>
          <w:numId w:val="47"/>
        </w:numPr>
        <w:tabs>
          <w:tab w:val="left" w:pos="960"/>
        </w:tabs>
        <w:spacing w:after="0" w:line="240" w:lineRule="auto"/>
        <w:rPr>
          <w:rFonts w:cstheme="minorHAnsi"/>
          <w:bCs/>
        </w:rPr>
      </w:pPr>
      <w:r w:rsidRPr="00EE1717">
        <w:rPr>
          <w:rFonts w:cstheme="minorHAnsi"/>
        </w:rPr>
        <w:t>Interview and laboratory</w:t>
      </w:r>
      <w:r w:rsidR="003212E1" w:rsidRPr="00EE1717">
        <w:rPr>
          <w:rFonts w:cstheme="minorHAnsi"/>
        </w:rPr>
        <w:t xml:space="preserve"> sample </w:t>
      </w:r>
      <w:r w:rsidR="00312784" w:rsidRPr="00EE1717">
        <w:rPr>
          <w:rFonts w:cstheme="minorHAnsi"/>
        </w:rPr>
        <w:t xml:space="preserve">collection safely conducted, </w:t>
      </w:r>
      <w:r w:rsidR="00312784" w:rsidRPr="00EE1717">
        <w:rPr>
          <w:rFonts w:cstheme="minorHAnsi"/>
          <w:bCs/>
        </w:rPr>
        <w:t xml:space="preserve">applying standard hygiene precautions and additional infection prevention and control precautions </w:t>
      </w:r>
      <w:r w:rsidRPr="00EE1717">
        <w:rPr>
          <w:rFonts w:cstheme="minorHAnsi"/>
          <w:bCs/>
        </w:rPr>
        <w:t>as relevant.</w:t>
      </w:r>
    </w:p>
    <w:p w:rsidR="003212E1" w:rsidRPr="00EE1717" w:rsidRDefault="004C69FA" w:rsidP="004C69FA">
      <w:pPr>
        <w:pStyle w:val="ListParagraph"/>
        <w:numPr>
          <w:ilvl w:val="0"/>
          <w:numId w:val="47"/>
        </w:numPr>
        <w:tabs>
          <w:tab w:val="left" w:pos="960"/>
        </w:tabs>
        <w:spacing w:after="0" w:line="240" w:lineRule="auto"/>
        <w:rPr>
          <w:rFonts w:cstheme="minorHAnsi"/>
          <w:bCs/>
        </w:rPr>
      </w:pPr>
      <w:r w:rsidRPr="00EE1717">
        <w:rPr>
          <w:rFonts w:cstheme="minorHAnsi"/>
        </w:rPr>
        <w:t>PPE and m</w:t>
      </w:r>
      <w:r w:rsidR="003212E1" w:rsidRPr="00EE1717">
        <w:rPr>
          <w:rFonts w:cstheme="minorHAnsi"/>
        </w:rPr>
        <w:t xml:space="preserve">aterial for sample </w:t>
      </w:r>
      <w:r w:rsidR="00936ACF" w:rsidRPr="00EE1717">
        <w:rPr>
          <w:rFonts w:cstheme="minorHAnsi"/>
        </w:rPr>
        <w:t xml:space="preserve">collection </w:t>
      </w:r>
      <w:r w:rsidR="003212E1" w:rsidRPr="00EE1717">
        <w:rPr>
          <w:rFonts w:cstheme="minorHAnsi"/>
        </w:rPr>
        <w:t>properly disposed after use.</w:t>
      </w:r>
    </w:p>
    <w:p w:rsidR="004C69FA" w:rsidRPr="00EE1717" w:rsidRDefault="004C69FA" w:rsidP="005B01D9">
      <w:pPr>
        <w:tabs>
          <w:tab w:val="left" w:pos="960"/>
        </w:tabs>
        <w:spacing w:after="0" w:line="240" w:lineRule="auto"/>
        <w:rPr>
          <w:b/>
          <w:i/>
          <w:lang w:val="en-US"/>
        </w:rPr>
      </w:pPr>
    </w:p>
    <w:p w:rsidR="006E7FA7" w:rsidRPr="00EE1717" w:rsidRDefault="006E7FA7" w:rsidP="005B01D9">
      <w:pPr>
        <w:tabs>
          <w:tab w:val="left" w:pos="960"/>
        </w:tabs>
        <w:spacing w:after="0" w:line="240" w:lineRule="auto"/>
        <w:rPr>
          <w:b/>
          <w:i/>
          <w:lang w:val="en-US"/>
        </w:rPr>
      </w:pPr>
    </w:p>
    <w:p w:rsidR="00A55F13" w:rsidRPr="00EE1717" w:rsidRDefault="00A55F13" w:rsidP="005B01D9">
      <w:pPr>
        <w:tabs>
          <w:tab w:val="left" w:pos="960"/>
        </w:tabs>
        <w:spacing w:after="0" w:line="240" w:lineRule="auto"/>
        <w:rPr>
          <w:lang w:val="en-US"/>
        </w:rPr>
      </w:pPr>
      <w:r w:rsidRPr="00EE1717">
        <w:rPr>
          <w:b/>
          <w:i/>
          <w:lang w:val="en-US"/>
        </w:rPr>
        <w:t>References:</w:t>
      </w:r>
    </w:p>
    <w:p w:rsidR="005B0F3D" w:rsidRPr="00EE1717" w:rsidRDefault="005B0F3D" w:rsidP="00B035AD">
      <w:pPr>
        <w:pStyle w:val="ListParagraph"/>
        <w:numPr>
          <w:ilvl w:val="0"/>
          <w:numId w:val="22"/>
        </w:numPr>
        <w:spacing w:after="0" w:line="240" w:lineRule="auto"/>
      </w:pPr>
      <w:r w:rsidRPr="00EE1717">
        <w:t>Personal protective equipment in the context of filovirus disease outbreak response</w:t>
      </w:r>
    </w:p>
    <w:p w:rsidR="005B0F3D" w:rsidRPr="00EE1717" w:rsidRDefault="0094384C" w:rsidP="005B0F3D">
      <w:pPr>
        <w:pStyle w:val="ListParagraph"/>
        <w:spacing w:after="0" w:line="240" w:lineRule="auto"/>
        <w:rPr>
          <w:sz w:val="20"/>
          <w:szCs w:val="20"/>
        </w:rPr>
      </w:pPr>
      <w:hyperlink r:id="rId26" w:history="1">
        <w:r w:rsidR="005B0F3D" w:rsidRPr="00EE1717">
          <w:rPr>
            <w:rStyle w:val="Hyperlink"/>
            <w:sz w:val="20"/>
            <w:szCs w:val="20"/>
          </w:rPr>
          <w:t>http://apps.who.int/iris/bitstream/10665/137410/1/WHO_EVD_Guidance_PPE_14.1_eng.pdf</w:t>
        </w:r>
      </w:hyperlink>
    </w:p>
    <w:p w:rsidR="005B0F3D" w:rsidRPr="00EE1717" w:rsidRDefault="00953A6E" w:rsidP="00B035AD">
      <w:pPr>
        <w:pStyle w:val="ListParagraph"/>
        <w:numPr>
          <w:ilvl w:val="0"/>
          <w:numId w:val="22"/>
        </w:numPr>
        <w:spacing w:after="0" w:line="240" w:lineRule="auto"/>
      </w:pPr>
      <w:r w:rsidRPr="00EE1717">
        <w:t>Guideline on hand hygiene in health care in the context of filovirus disease outbreak response</w:t>
      </w:r>
      <w:r w:rsidR="005B0F3D" w:rsidRPr="00EE1717">
        <w:t xml:space="preserve"> </w:t>
      </w:r>
    </w:p>
    <w:p w:rsidR="005B0F3D" w:rsidRPr="00EE1717" w:rsidRDefault="0094384C" w:rsidP="005B0F3D">
      <w:pPr>
        <w:pStyle w:val="ListParagraph"/>
        <w:spacing w:after="0" w:line="240" w:lineRule="auto"/>
      </w:pPr>
      <w:hyperlink r:id="rId27" w:history="1">
        <w:r w:rsidR="005B0F3D" w:rsidRPr="00EE1717">
          <w:rPr>
            <w:rStyle w:val="Hyperlink"/>
          </w:rPr>
          <w:t>http://apps.who.int/iris/bitstream/10665/144578/1/WHO_HIS_SDS_2014.15_eng.pdf</w:t>
        </w:r>
      </w:hyperlink>
    </w:p>
    <w:p w:rsidR="005B0F3D" w:rsidRPr="00EE1717" w:rsidRDefault="005B0F3D" w:rsidP="00B035AD">
      <w:pPr>
        <w:pStyle w:val="ListParagraph"/>
        <w:numPr>
          <w:ilvl w:val="0"/>
          <w:numId w:val="22"/>
        </w:numPr>
        <w:spacing w:after="0" w:line="240" w:lineRule="auto"/>
      </w:pPr>
      <w:r w:rsidRPr="00EE1717">
        <w:t xml:space="preserve">How to safely ship human blood samples from suspected Ebola cases within a country by road, rail and sea </w:t>
      </w:r>
    </w:p>
    <w:p w:rsidR="005B0F3D" w:rsidRPr="00EE1717" w:rsidRDefault="0094384C" w:rsidP="00575659">
      <w:pPr>
        <w:pStyle w:val="ListParagraph"/>
        <w:spacing w:after="0" w:line="240" w:lineRule="auto"/>
        <w:rPr>
          <w:sz w:val="20"/>
          <w:szCs w:val="20"/>
        </w:rPr>
      </w:pPr>
      <w:hyperlink r:id="rId28" w:history="1">
        <w:r w:rsidR="005B0F3D" w:rsidRPr="00EE1717">
          <w:rPr>
            <w:rStyle w:val="Hyperlink"/>
            <w:sz w:val="20"/>
            <w:szCs w:val="20"/>
          </w:rPr>
          <w:t>http://apps.who.int/iris/bitstream/10665/137549/1/WHO_EVD_Guidance_Lab_14.3_eng.pdf</w:t>
        </w:r>
      </w:hyperlink>
    </w:p>
    <w:p w:rsidR="00A55F13" w:rsidRPr="00EE1717" w:rsidRDefault="00A55F13" w:rsidP="00A55F13">
      <w:pPr>
        <w:spacing w:after="0" w:line="240" w:lineRule="auto"/>
        <w:jc w:val="both"/>
        <w:rPr>
          <w:b/>
          <w:i/>
          <w:color w:val="0070C0"/>
          <w:lang w:val="en-US"/>
        </w:rPr>
      </w:pPr>
    </w:p>
    <w:p w:rsidR="00C9717E" w:rsidRDefault="00C9717E" w:rsidP="005F0E80">
      <w:pPr>
        <w:spacing w:after="0" w:line="240" w:lineRule="auto"/>
        <w:rPr>
          <w:lang w:val="en-US"/>
        </w:rPr>
      </w:pPr>
    </w:p>
    <w:p w:rsidR="006D44F4" w:rsidRDefault="006D44F4" w:rsidP="005F0E80">
      <w:pPr>
        <w:spacing w:after="0" w:line="240" w:lineRule="auto"/>
        <w:rPr>
          <w:lang w:val="en-US"/>
        </w:rPr>
      </w:pPr>
    </w:p>
    <w:p w:rsidR="006D44F4" w:rsidRPr="00EE1717" w:rsidRDefault="006D44F4" w:rsidP="005F0E80">
      <w:pPr>
        <w:spacing w:after="0" w:line="240" w:lineRule="auto"/>
        <w:rPr>
          <w:lang w:val="en-US"/>
        </w:rPr>
      </w:pPr>
    </w:p>
    <w:tbl>
      <w:tblPr>
        <w:tblStyle w:val="TableGrid"/>
        <w:tblW w:w="0" w:type="auto"/>
        <w:tblInd w:w="108" w:type="dxa"/>
        <w:shd w:val="clear" w:color="auto" w:fill="000000" w:themeFill="text1"/>
        <w:tblLook w:val="04A0" w:firstRow="1" w:lastRow="0" w:firstColumn="1" w:lastColumn="0" w:noHBand="0" w:noVBand="1"/>
      </w:tblPr>
      <w:tblGrid>
        <w:gridCol w:w="9072"/>
      </w:tblGrid>
      <w:tr w:rsidR="00C9717E" w:rsidRPr="00EE1717" w:rsidTr="009474A5">
        <w:tc>
          <w:tcPr>
            <w:tcW w:w="9072" w:type="dxa"/>
            <w:shd w:val="clear" w:color="auto" w:fill="000000" w:themeFill="text1"/>
          </w:tcPr>
          <w:p w:rsidR="00C9717E" w:rsidRPr="00EE1717" w:rsidRDefault="005B01D9" w:rsidP="00312784">
            <w:pPr>
              <w:jc w:val="both"/>
              <w:rPr>
                <w:b/>
                <w:sz w:val="24"/>
                <w:szCs w:val="24"/>
                <w:lang w:val="en-US"/>
              </w:rPr>
            </w:pPr>
            <w:bookmarkStart w:id="8" w:name="_Toc529955065"/>
            <w:r w:rsidRPr="00EE1717">
              <w:rPr>
                <w:rStyle w:val="Heading2Char"/>
                <w:color w:val="FFFFFF" w:themeColor="background1"/>
                <w:lang w:val="en-US"/>
              </w:rPr>
              <w:lastRenderedPageBreak/>
              <w:t>C4</w:t>
            </w:r>
            <w:r w:rsidR="00C9717E" w:rsidRPr="00EE1717">
              <w:rPr>
                <w:rStyle w:val="Heading2Char"/>
                <w:color w:val="FFFFFF" w:themeColor="background1"/>
                <w:lang w:val="en-US"/>
              </w:rPr>
              <w:t xml:space="preserve"> </w:t>
            </w:r>
            <w:r w:rsidR="00312784" w:rsidRPr="00EE1717">
              <w:rPr>
                <w:rStyle w:val="Heading2Char"/>
                <w:color w:val="FFFFFF" w:themeColor="background1"/>
                <w:lang w:val="en-US"/>
              </w:rPr>
              <w:t>Communic</w:t>
            </w:r>
            <w:r w:rsidR="00B035AD" w:rsidRPr="00EE1717">
              <w:rPr>
                <w:rStyle w:val="Heading2Char"/>
                <w:color w:val="FFFFFF" w:themeColor="background1"/>
                <w:lang w:val="en-US"/>
              </w:rPr>
              <w:t>ation and community engagement</w:t>
            </w:r>
            <w:bookmarkEnd w:id="8"/>
            <w:r w:rsidR="00B035AD" w:rsidRPr="00EE1717">
              <w:rPr>
                <w:b/>
                <w:color w:val="FFFFFF" w:themeColor="background1"/>
                <w:sz w:val="24"/>
                <w:szCs w:val="24"/>
                <w:lang w:val="en-US"/>
              </w:rPr>
              <w:t xml:space="preserve"> </w:t>
            </w:r>
            <w:r w:rsidR="00312784" w:rsidRPr="00EE1717">
              <w:rPr>
                <w:b/>
                <w:sz w:val="24"/>
                <w:szCs w:val="24"/>
                <w:lang w:val="en-US"/>
              </w:rPr>
              <w:t>(1h-1h30)</w:t>
            </w:r>
          </w:p>
        </w:tc>
      </w:tr>
    </w:tbl>
    <w:p w:rsidR="006D44F4" w:rsidRPr="00EE1717" w:rsidRDefault="006D44F4" w:rsidP="006B2713">
      <w:pPr>
        <w:spacing w:after="0" w:line="240" w:lineRule="auto"/>
        <w:jc w:val="both"/>
        <w:rPr>
          <w:b/>
          <w:sz w:val="24"/>
          <w:szCs w:val="24"/>
          <w:lang w:val="en-US"/>
        </w:rPr>
      </w:pPr>
    </w:p>
    <w:p w:rsidR="006B2713" w:rsidRPr="00EE1717" w:rsidRDefault="006B2713" w:rsidP="006B2713">
      <w:pPr>
        <w:spacing w:after="0" w:line="240" w:lineRule="auto"/>
        <w:jc w:val="both"/>
        <w:rPr>
          <w:b/>
          <w:i/>
          <w:color w:val="0070C0"/>
          <w:lang w:val="en-US"/>
        </w:rPr>
      </w:pPr>
      <w:r w:rsidRPr="00EE1717">
        <w:rPr>
          <w:b/>
          <w:i/>
          <w:color w:val="0070C0"/>
          <w:lang w:val="en-US"/>
        </w:rPr>
        <w:t xml:space="preserve">1. Information </w:t>
      </w:r>
      <w:r w:rsidR="0094384C">
        <w:rPr>
          <w:b/>
          <w:i/>
          <w:color w:val="0070C0"/>
          <w:lang w:val="en-US"/>
        </w:rPr>
        <w:t xml:space="preserve">for </w:t>
      </w:r>
      <w:r w:rsidRPr="00EE1717">
        <w:rPr>
          <w:b/>
          <w:i/>
          <w:color w:val="0070C0"/>
          <w:lang w:val="en-US"/>
        </w:rPr>
        <w:t>participants</w:t>
      </w:r>
    </w:p>
    <w:p w:rsidR="006B2713" w:rsidRPr="00EE1717" w:rsidRDefault="006B2713" w:rsidP="006B2713">
      <w:pPr>
        <w:spacing w:after="0" w:line="240" w:lineRule="auto"/>
        <w:jc w:val="both"/>
        <w:rPr>
          <w:rFonts w:cstheme="minorHAnsi"/>
          <w:b/>
          <w:i/>
          <w:color w:val="0070C0"/>
          <w:lang w:val="en-US"/>
        </w:rPr>
      </w:pPr>
    </w:p>
    <w:tbl>
      <w:tblPr>
        <w:tblStyle w:val="TableGrid"/>
        <w:tblW w:w="9000" w:type="dxa"/>
        <w:tblInd w:w="108" w:type="dxa"/>
        <w:shd w:val="clear" w:color="auto" w:fill="DAEEF3" w:themeFill="accent5" w:themeFillTint="33"/>
        <w:tblLook w:val="04A0" w:firstRow="1" w:lastRow="0" w:firstColumn="1" w:lastColumn="0" w:noHBand="0" w:noVBand="1"/>
      </w:tblPr>
      <w:tblGrid>
        <w:gridCol w:w="9000"/>
      </w:tblGrid>
      <w:tr w:rsidR="006B2713" w:rsidRPr="00EE1717" w:rsidTr="006B2713">
        <w:tc>
          <w:tcPr>
            <w:tcW w:w="9000"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6B2713" w:rsidRPr="00EE1717" w:rsidRDefault="006B2713">
            <w:pPr>
              <w:tabs>
                <w:tab w:val="left" w:pos="1648"/>
              </w:tabs>
              <w:jc w:val="both"/>
              <w:rPr>
                <w:lang w:val="en-US"/>
              </w:rPr>
            </w:pPr>
            <w:bookmarkStart w:id="9" w:name="_Hlk517431849"/>
            <w:r w:rsidRPr="00EE1717">
              <w:rPr>
                <w:lang w:val="en-US"/>
              </w:rPr>
              <w:t xml:space="preserve">There has been very little information sharing with the communities affected, as neither the community leaders nor the officials have sufficient information to share. </w:t>
            </w:r>
            <w:r w:rsidR="0085333C" w:rsidRPr="00EE1717">
              <w:rPr>
                <w:lang w:val="en-US"/>
              </w:rPr>
              <w:t>Rumors</w:t>
            </w:r>
            <w:r w:rsidRPr="00EE1717">
              <w:rPr>
                <w:lang w:val="en-US"/>
              </w:rPr>
              <w:t xml:space="preserve"> have started to spread, and the RRT must address these concerns to gain the community’s trust.</w:t>
            </w:r>
          </w:p>
          <w:p w:rsidR="006B2713" w:rsidRPr="00EE1717" w:rsidRDefault="006B2713">
            <w:pPr>
              <w:tabs>
                <w:tab w:val="left" w:pos="1648"/>
              </w:tabs>
              <w:jc w:val="both"/>
              <w:rPr>
                <w:lang w:val="en-US"/>
              </w:rPr>
            </w:pPr>
          </w:p>
          <w:bookmarkEnd w:id="9"/>
          <w:p w:rsidR="005F2ECF" w:rsidRPr="00EE1717" w:rsidRDefault="005F2ECF" w:rsidP="005F2ECF">
            <w:pPr>
              <w:tabs>
                <w:tab w:val="left" w:pos="1648"/>
              </w:tabs>
              <w:jc w:val="both"/>
              <w:rPr>
                <w:rFonts w:cstheme="minorHAnsi"/>
                <w:lang w:val="en-US"/>
              </w:rPr>
            </w:pPr>
            <w:r w:rsidRPr="00EE1717">
              <w:rPr>
                <w:rFonts w:cstheme="minorHAnsi"/>
                <w:lang w:val="en-US"/>
              </w:rPr>
              <w:t>In the current situation and the anticipated threat of Ebola, the RRT gets prepared to engage with the community. As a first step, the RRT will meet with the community leader and elders, identify community influencers, concerns and rumors related to the ongoing deaths, identify traditions and cultural practices that may help stop or contribute to spread a potential outbreak.</w:t>
            </w:r>
          </w:p>
          <w:p w:rsidR="005F2ECF" w:rsidRPr="00EE1717" w:rsidRDefault="005F2ECF" w:rsidP="005F2ECF">
            <w:pPr>
              <w:tabs>
                <w:tab w:val="left" w:pos="1648"/>
              </w:tabs>
              <w:jc w:val="both"/>
              <w:rPr>
                <w:rFonts w:eastAsiaTheme="minorHAnsi" w:cstheme="minorHAnsi"/>
                <w:lang w:val="en-US" w:eastAsia="en-US"/>
              </w:rPr>
            </w:pPr>
            <w:r w:rsidRPr="00EE1717">
              <w:rPr>
                <w:rFonts w:cstheme="minorHAnsi"/>
                <w:lang w:val="en-US"/>
              </w:rPr>
              <w:t>Trust should be built early so the community becomes part of the solution.</w:t>
            </w:r>
            <w:r w:rsidRPr="00EE1717">
              <w:rPr>
                <w:rFonts w:cstheme="minorHAnsi"/>
                <w:sz w:val="20"/>
                <w:szCs w:val="20"/>
                <w:lang w:val="en-US"/>
              </w:rPr>
              <w:t xml:space="preserve">  </w:t>
            </w:r>
          </w:p>
        </w:tc>
      </w:tr>
    </w:tbl>
    <w:p w:rsidR="006B2713" w:rsidRPr="00EE1717" w:rsidRDefault="006B2713" w:rsidP="006B2713">
      <w:pPr>
        <w:spacing w:after="0" w:line="240" w:lineRule="auto"/>
        <w:jc w:val="both"/>
        <w:rPr>
          <w:b/>
          <w:i/>
          <w:color w:val="0070C0"/>
          <w:lang w:val="en-US"/>
        </w:rPr>
      </w:pPr>
    </w:p>
    <w:p w:rsidR="006B2713" w:rsidRPr="00EE1717" w:rsidRDefault="006B2713" w:rsidP="006B2713">
      <w:pPr>
        <w:spacing w:after="0" w:line="240" w:lineRule="auto"/>
        <w:jc w:val="both"/>
        <w:rPr>
          <w:b/>
          <w:i/>
          <w:color w:val="0070C0"/>
          <w:lang w:val="en-US"/>
        </w:rPr>
      </w:pPr>
    </w:p>
    <w:p w:rsidR="006B2713" w:rsidRPr="00EE1717" w:rsidRDefault="006B2713" w:rsidP="006B2713">
      <w:pPr>
        <w:spacing w:after="0" w:line="240" w:lineRule="auto"/>
        <w:jc w:val="both"/>
        <w:rPr>
          <w:b/>
          <w:i/>
          <w:color w:val="0070C0"/>
          <w:lang w:val="en-US"/>
        </w:rPr>
      </w:pPr>
      <w:r w:rsidRPr="00EE1717">
        <w:rPr>
          <w:b/>
          <w:i/>
          <w:color w:val="0070C0"/>
          <w:lang w:val="en-US"/>
        </w:rPr>
        <w:t>2. Instructions for participants, exercise outputs and references</w:t>
      </w:r>
    </w:p>
    <w:p w:rsidR="006B2713" w:rsidRPr="00EE1717" w:rsidRDefault="006B2713" w:rsidP="006B2713">
      <w:pPr>
        <w:spacing w:after="0" w:line="240" w:lineRule="auto"/>
        <w:jc w:val="both"/>
        <w:rPr>
          <w:b/>
          <w:i/>
          <w:color w:val="0070C0"/>
          <w:lang w:val="en-US"/>
        </w:rPr>
      </w:pPr>
    </w:p>
    <w:p w:rsidR="006B2713" w:rsidRPr="00EE1717" w:rsidRDefault="006B2713" w:rsidP="006B2713">
      <w:pPr>
        <w:spacing w:after="0" w:line="240" w:lineRule="auto"/>
        <w:jc w:val="both"/>
        <w:rPr>
          <w:b/>
          <w:i/>
          <w:lang w:val="en-US"/>
        </w:rPr>
      </w:pPr>
      <w:r w:rsidRPr="00EE1717">
        <w:rPr>
          <w:b/>
          <w:i/>
          <w:lang w:val="en-US"/>
        </w:rPr>
        <w:t>Instructions</w:t>
      </w:r>
    </w:p>
    <w:p w:rsidR="006B2713" w:rsidRPr="00EE1717" w:rsidRDefault="006B2713" w:rsidP="006B2713">
      <w:pPr>
        <w:spacing w:after="0" w:line="240" w:lineRule="auto"/>
        <w:jc w:val="both"/>
        <w:rPr>
          <w:lang w:val="en-US"/>
        </w:rPr>
      </w:pPr>
      <w:r w:rsidRPr="00EE1717">
        <w:rPr>
          <w:lang w:val="en-US"/>
        </w:rPr>
        <w:t>Before visiting the community, the RRT should review relevant pieces of Sohara’s country context, including key</w:t>
      </w:r>
      <w:r w:rsidRPr="00EE1717">
        <w:rPr>
          <w:rFonts w:eastAsia="Times New Roman"/>
          <w:lang w:val="en-US"/>
        </w:rPr>
        <w:t xml:space="preserve"> elements of the social dimension, cultural practices, kinship, mode of communication, and taboos</w:t>
      </w:r>
      <w:r w:rsidRPr="00EE1717">
        <w:rPr>
          <w:lang w:val="en-US"/>
        </w:rPr>
        <w:t xml:space="preserve"> of Salami, to better understand community dynamics. </w:t>
      </w:r>
    </w:p>
    <w:p w:rsidR="006B2713" w:rsidRPr="00EE1717" w:rsidRDefault="006D44F4" w:rsidP="006B2713">
      <w:pPr>
        <w:spacing w:after="0" w:line="240" w:lineRule="auto"/>
        <w:jc w:val="both"/>
        <w:rPr>
          <w:lang w:val="en-US"/>
        </w:rPr>
      </w:pPr>
      <w:r>
        <w:rPr>
          <w:lang w:val="en-US"/>
        </w:rPr>
        <w:t>Upon arrival</w:t>
      </w:r>
      <w:r w:rsidR="006B2713" w:rsidRPr="00EE1717">
        <w:rPr>
          <w:lang w:val="en-US"/>
        </w:rPr>
        <w:t xml:space="preserve"> at the community, the RRT will meet the community leader </w:t>
      </w:r>
      <w:r w:rsidR="005F2ECF" w:rsidRPr="00EE1717">
        <w:rPr>
          <w:lang w:val="en-US"/>
        </w:rPr>
        <w:t xml:space="preserve">and elders </w:t>
      </w:r>
      <w:r w:rsidR="006B2713" w:rsidRPr="00EE1717">
        <w:rPr>
          <w:lang w:val="en-US"/>
        </w:rPr>
        <w:t xml:space="preserve">as a courtesy call, and then request to visit different areas in the community to talk to people. </w:t>
      </w:r>
    </w:p>
    <w:p w:rsidR="006B2713" w:rsidRPr="00EE1717" w:rsidRDefault="006B2713" w:rsidP="006B2713">
      <w:pPr>
        <w:spacing w:after="0" w:line="240" w:lineRule="auto"/>
        <w:jc w:val="both"/>
        <w:rPr>
          <w:lang w:val="en-US"/>
        </w:rPr>
      </w:pPr>
    </w:p>
    <w:p w:rsidR="006B2713" w:rsidRPr="00EE1717" w:rsidRDefault="00A96F21" w:rsidP="006B2713">
      <w:pPr>
        <w:spacing w:after="0" w:line="240" w:lineRule="auto"/>
        <w:jc w:val="both"/>
        <w:rPr>
          <w:lang w:val="en-US"/>
        </w:rPr>
      </w:pPr>
      <w:r w:rsidRPr="00EE1717">
        <w:rPr>
          <w:lang w:val="en-US"/>
        </w:rPr>
        <w:t>During the discussion, t</w:t>
      </w:r>
      <w:r w:rsidR="006B2713" w:rsidRPr="00EE1717">
        <w:rPr>
          <w:lang w:val="en-US"/>
        </w:rPr>
        <w:t xml:space="preserve">he RRT will try to capture information regarding community and family structures in the </w:t>
      </w:r>
      <w:proofErr w:type="gramStart"/>
      <w:r w:rsidR="006B2713" w:rsidRPr="00EE1717">
        <w:rPr>
          <w:lang w:val="en-US"/>
        </w:rPr>
        <w:t>particular area</w:t>
      </w:r>
      <w:proofErr w:type="gramEnd"/>
      <w:r w:rsidR="006B2713" w:rsidRPr="00EE1717">
        <w:rPr>
          <w:lang w:val="en-US"/>
        </w:rPr>
        <w:t xml:space="preserve"> where the first cases started. The RRT should start by </w:t>
      </w:r>
      <w:r w:rsidR="006B2713" w:rsidRPr="00EE1717">
        <w:rPr>
          <w:u w:val="single"/>
          <w:lang w:val="en-US"/>
        </w:rPr>
        <w:t>listening</w:t>
      </w:r>
      <w:r w:rsidR="006B2713" w:rsidRPr="00EE1717">
        <w:rPr>
          <w:lang w:val="en-US"/>
        </w:rPr>
        <w:t xml:space="preserve"> to th</w:t>
      </w:r>
      <w:r w:rsidR="005F2ECF" w:rsidRPr="00EE1717">
        <w:rPr>
          <w:lang w:val="en-US"/>
        </w:rPr>
        <w:t>e community leader</w:t>
      </w:r>
      <w:r w:rsidR="000E57DB" w:rsidRPr="00EE1717">
        <w:rPr>
          <w:lang w:val="en-US"/>
        </w:rPr>
        <w:t xml:space="preserve"> and elders</w:t>
      </w:r>
      <w:r w:rsidR="005F2ECF" w:rsidRPr="00EE1717">
        <w:rPr>
          <w:lang w:val="en-US"/>
        </w:rPr>
        <w:t>. Some of the discussion points may be</w:t>
      </w:r>
      <w:r w:rsidR="006B2713" w:rsidRPr="00EE1717">
        <w:rPr>
          <w:lang w:val="en-US"/>
        </w:rPr>
        <w:t xml:space="preserve">: </w:t>
      </w:r>
    </w:p>
    <w:p w:rsidR="006B2713" w:rsidRPr="00EE1717" w:rsidRDefault="005F2ECF" w:rsidP="00B035AD">
      <w:pPr>
        <w:pStyle w:val="ListParagraph"/>
        <w:numPr>
          <w:ilvl w:val="0"/>
          <w:numId w:val="36"/>
        </w:numPr>
        <w:spacing w:after="0" w:line="240" w:lineRule="auto"/>
        <w:jc w:val="both"/>
      </w:pPr>
      <w:r w:rsidRPr="00EE1717">
        <w:t>W</w:t>
      </w:r>
      <w:r w:rsidR="006B2713" w:rsidRPr="00EE1717">
        <w:t xml:space="preserve">here </w:t>
      </w:r>
      <w:r w:rsidRPr="00EE1717">
        <w:t xml:space="preserve">do the community </w:t>
      </w:r>
      <w:r w:rsidR="006B2713" w:rsidRPr="00EE1717">
        <w:t xml:space="preserve">gather, where they get water, how they interact, their family structures, </w:t>
      </w:r>
      <w:r w:rsidR="006D44F4">
        <w:t xml:space="preserve">community groups, </w:t>
      </w:r>
      <w:r w:rsidR="006B2713" w:rsidRPr="00EE1717">
        <w:t xml:space="preserve">sources of income, practices in caring for sick members, etc.  </w:t>
      </w:r>
    </w:p>
    <w:p w:rsidR="000E57DB" w:rsidRPr="00EE1717" w:rsidRDefault="005F2ECF" w:rsidP="00B035AD">
      <w:pPr>
        <w:pStyle w:val="ListParagraph"/>
        <w:numPr>
          <w:ilvl w:val="0"/>
          <w:numId w:val="36"/>
        </w:numPr>
        <w:spacing w:after="0" w:line="240" w:lineRule="auto"/>
        <w:jc w:val="both"/>
      </w:pPr>
      <w:r w:rsidRPr="00EE1717">
        <w:t xml:space="preserve">What are </w:t>
      </w:r>
      <w:r w:rsidR="006B2713" w:rsidRPr="00EE1717">
        <w:t xml:space="preserve">their concerns and the </w:t>
      </w:r>
      <w:r w:rsidR="0085333C" w:rsidRPr="00EE1717">
        <w:t>rumors</w:t>
      </w:r>
      <w:r w:rsidR="006B2713" w:rsidRPr="00EE1717">
        <w:t xml:space="preserve"> spreading</w:t>
      </w:r>
      <w:r w:rsidR="000E57DB" w:rsidRPr="00EE1717">
        <w:t>,</w:t>
      </w:r>
      <w:r w:rsidR="006B2713" w:rsidRPr="00EE1717">
        <w:t xml:space="preserve"> and what they think have caused people getting sick and what may have prevented others from getting sick. </w:t>
      </w:r>
    </w:p>
    <w:p w:rsidR="000E57DB" w:rsidRPr="00EE1717" w:rsidRDefault="006B2713" w:rsidP="000E57DB">
      <w:pPr>
        <w:pStyle w:val="ListParagraph"/>
        <w:numPr>
          <w:ilvl w:val="0"/>
          <w:numId w:val="36"/>
        </w:numPr>
        <w:spacing w:after="0" w:line="240" w:lineRule="auto"/>
        <w:jc w:val="both"/>
      </w:pPr>
      <w:r w:rsidRPr="00EE1717">
        <w:t>Ask them if there had been p</w:t>
      </w:r>
      <w:r w:rsidR="000E57DB" w:rsidRPr="00EE1717">
        <w:t>revious event like this, and m</w:t>
      </w:r>
      <w:r w:rsidRPr="00EE1717">
        <w:t>ake sure that they also express what has been done in the past</w:t>
      </w:r>
      <w:r w:rsidR="000E57DB" w:rsidRPr="00EE1717">
        <w:t xml:space="preserve"> in similar situations</w:t>
      </w:r>
      <w:r w:rsidRPr="00EE1717">
        <w:t xml:space="preserve">, how they think it can be useful. </w:t>
      </w:r>
    </w:p>
    <w:p w:rsidR="006B2713" w:rsidRPr="00EE1717" w:rsidRDefault="006B2713" w:rsidP="000E57DB">
      <w:pPr>
        <w:pStyle w:val="ListParagraph"/>
        <w:numPr>
          <w:ilvl w:val="0"/>
          <w:numId w:val="36"/>
        </w:numPr>
        <w:spacing w:after="0" w:line="240" w:lineRule="auto"/>
        <w:jc w:val="both"/>
      </w:pPr>
      <w:r w:rsidRPr="00EE1717">
        <w:t>Use this opportunity to ask information that will help you in dis</w:t>
      </w:r>
      <w:r w:rsidR="00A96F21" w:rsidRPr="00EE1717">
        <w:t>seminating the information e.g.</w:t>
      </w:r>
      <w:r w:rsidRPr="00EE1717">
        <w:t xml:space="preserve"> the most common communication channel to reach </w:t>
      </w:r>
      <w:r w:rsidR="00862734">
        <w:t xml:space="preserve">the various </w:t>
      </w:r>
      <w:r w:rsidRPr="00EE1717">
        <w:t>community</w:t>
      </w:r>
      <w:r w:rsidR="00862734">
        <w:t xml:space="preserve"> members.</w:t>
      </w:r>
    </w:p>
    <w:p w:rsidR="000E57DB" w:rsidRPr="00EE1717" w:rsidRDefault="000E57DB" w:rsidP="006B2713">
      <w:pPr>
        <w:spacing w:after="0" w:line="240" w:lineRule="auto"/>
        <w:jc w:val="both"/>
        <w:rPr>
          <w:b/>
          <w:i/>
          <w:lang w:val="en-US"/>
        </w:rPr>
      </w:pPr>
    </w:p>
    <w:p w:rsidR="006B2713" w:rsidRPr="00EE1717" w:rsidRDefault="006B2713" w:rsidP="006B2713">
      <w:pPr>
        <w:spacing w:after="0" w:line="240" w:lineRule="auto"/>
        <w:jc w:val="both"/>
        <w:rPr>
          <w:b/>
          <w:i/>
          <w:lang w:val="en-US"/>
        </w:rPr>
      </w:pPr>
      <w:r w:rsidRPr="00EE1717">
        <w:rPr>
          <w:b/>
          <w:i/>
          <w:lang w:val="en-US"/>
        </w:rPr>
        <w:t>Outputs</w:t>
      </w:r>
    </w:p>
    <w:p w:rsidR="006B2713" w:rsidRPr="00EE1717" w:rsidRDefault="00A96F21" w:rsidP="00814C35">
      <w:pPr>
        <w:pStyle w:val="ListParagraph"/>
        <w:numPr>
          <w:ilvl w:val="0"/>
          <w:numId w:val="51"/>
        </w:numPr>
        <w:spacing w:after="0" w:line="240" w:lineRule="auto"/>
        <w:jc w:val="both"/>
      </w:pPr>
      <w:r w:rsidRPr="00EE1717">
        <w:t xml:space="preserve">Capture of relevant issues, i.e. </w:t>
      </w:r>
      <w:r w:rsidR="006B2713" w:rsidRPr="00EE1717">
        <w:t>rumors, communi</w:t>
      </w:r>
      <w:r w:rsidRPr="00EE1717">
        <w:t xml:space="preserve">ty problems related to outbreak (using exercise template 1 in Participant Annexes, Session C4 </w:t>
      </w:r>
      <w:r w:rsidR="00814C35">
        <w:t xml:space="preserve">- </w:t>
      </w:r>
      <w:r w:rsidRPr="00EE1717">
        <w:t>Annex 1).</w:t>
      </w:r>
    </w:p>
    <w:p w:rsidR="006B2713" w:rsidRPr="00EE1717" w:rsidRDefault="006B2713" w:rsidP="00814C35">
      <w:pPr>
        <w:pStyle w:val="ListParagraph"/>
        <w:numPr>
          <w:ilvl w:val="0"/>
          <w:numId w:val="51"/>
        </w:numPr>
        <w:spacing w:after="0" w:line="240" w:lineRule="auto"/>
        <w:jc w:val="both"/>
      </w:pPr>
      <w:r w:rsidRPr="00EE1717">
        <w:t>Identification of c</w:t>
      </w:r>
      <w:r w:rsidR="000E57DB" w:rsidRPr="00EE1717">
        <w:t>ommunity</w:t>
      </w:r>
      <w:r w:rsidRPr="00EE1717">
        <w:t xml:space="preserve"> practices and activitie</w:t>
      </w:r>
      <w:r w:rsidR="005F2ECF" w:rsidRPr="00EE1717">
        <w:t xml:space="preserve">s that can help </w:t>
      </w:r>
      <w:r w:rsidR="000E57DB" w:rsidRPr="00EE1717">
        <w:t xml:space="preserve">or not help </w:t>
      </w:r>
      <w:r w:rsidR="005F2ECF" w:rsidRPr="00EE1717">
        <w:t xml:space="preserve">stop a potential </w:t>
      </w:r>
      <w:r w:rsidR="00A96F21" w:rsidRPr="00EE1717">
        <w:t xml:space="preserve">outbreak (using exercise template 2 in Participant Annexes, Session C4 </w:t>
      </w:r>
      <w:r w:rsidR="00814C35">
        <w:t xml:space="preserve">- </w:t>
      </w:r>
      <w:r w:rsidR="00A96F21" w:rsidRPr="00EE1717">
        <w:t>Annex 1).</w:t>
      </w:r>
    </w:p>
    <w:p w:rsidR="006B2713" w:rsidRPr="00EE1717" w:rsidRDefault="006B2713" w:rsidP="00814C35">
      <w:pPr>
        <w:pStyle w:val="ListParagraph"/>
        <w:numPr>
          <w:ilvl w:val="0"/>
          <w:numId w:val="51"/>
        </w:numPr>
        <w:spacing w:after="0" w:line="240" w:lineRule="auto"/>
        <w:jc w:val="both"/>
      </w:pPr>
      <w:r w:rsidRPr="00EE1717">
        <w:t>Determination of an appropriate tool to en</w:t>
      </w:r>
      <w:r w:rsidR="00A96F21" w:rsidRPr="00EE1717">
        <w:t xml:space="preserve">courage community participation (using list and description of tools and exercise template 3 in Participant Annexes, Session C4 </w:t>
      </w:r>
      <w:r w:rsidR="00814C35">
        <w:t xml:space="preserve">- </w:t>
      </w:r>
      <w:r w:rsidR="00A96F21" w:rsidRPr="00EE1717">
        <w:t>Annex 2).</w:t>
      </w:r>
    </w:p>
    <w:p w:rsidR="006B2713" w:rsidRPr="00EE1717" w:rsidRDefault="006B2713" w:rsidP="006B2713">
      <w:pPr>
        <w:spacing w:after="0" w:line="240" w:lineRule="auto"/>
        <w:jc w:val="both"/>
        <w:rPr>
          <w:b/>
          <w:i/>
          <w:lang w:val="en-US"/>
        </w:rPr>
      </w:pPr>
    </w:p>
    <w:p w:rsidR="006B2713" w:rsidRPr="00EE1717" w:rsidRDefault="006B2713" w:rsidP="006B2713">
      <w:pPr>
        <w:spacing w:after="0" w:line="240" w:lineRule="auto"/>
        <w:jc w:val="both"/>
        <w:rPr>
          <w:b/>
          <w:i/>
          <w:lang w:val="en-US"/>
        </w:rPr>
      </w:pPr>
      <w:r w:rsidRPr="00EE1717">
        <w:rPr>
          <w:b/>
          <w:i/>
          <w:lang w:val="en-US"/>
        </w:rPr>
        <w:t>References</w:t>
      </w:r>
    </w:p>
    <w:p w:rsidR="006B2713" w:rsidRPr="00EE1717" w:rsidRDefault="006B2713" w:rsidP="00B035AD">
      <w:pPr>
        <w:pStyle w:val="ListParagraph"/>
        <w:numPr>
          <w:ilvl w:val="0"/>
          <w:numId w:val="37"/>
        </w:numPr>
        <w:spacing w:after="0" w:line="240" w:lineRule="auto"/>
        <w:jc w:val="both"/>
      </w:pPr>
      <w:r w:rsidRPr="00EE1717">
        <w:t>Effective Media Communication during Public Health Emergencies</w:t>
      </w:r>
    </w:p>
    <w:p w:rsidR="006B2713" w:rsidRPr="00EE1717" w:rsidRDefault="0094384C" w:rsidP="006B2713">
      <w:pPr>
        <w:pStyle w:val="ListParagraph"/>
        <w:spacing w:after="0" w:line="240" w:lineRule="auto"/>
        <w:jc w:val="both"/>
      </w:pPr>
      <w:hyperlink r:id="rId29" w:history="1">
        <w:r w:rsidR="006B2713" w:rsidRPr="00EE1717">
          <w:rPr>
            <w:rStyle w:val="Hyperlink"/>
          </w:rPr>
          <w:t>http://www.who.int/csr/resources/publications/WHO%20MEDIA%20HANDBOOK.pdf?ua=1</w:t>
        </w:r>
      </w:hyperlink>
    </w:p>
    <w:p w:rsidR="006B2713" w:rsidRPr="00EE1717" w:rsidRDefault="006B2713" w:rsidP="00B035AD">
      <w:pPr>
        <w:pStyle w:val="ListParagraph"/>
        <w:numPr>
          <w:ilvl w:val="0"/>
          <w:numId w:val="38"/>
        </w:numPr>
        <w:spacing w:after="0" w:line="240" w:lineRule="auto"/>
        <w:jc w:val="both"/>
      </w:pPr>
      <w:r w:rsidRPr="00EE1717">
        <w:t xml:space="preserve">Communication for </w:t>
      </w:r>
      <w:r w:rsidR="0085333C" w:rsidRPr="00EE1717">
        <w:t>behavioral</w:t>
      </w:r>
      <w:r w:rsidRPr="00EE1717">
        <w:t xml:space="preserve"> impact (COMBI). A toolkit for </w:t>
      </w:r>
      <w:r w:rsidR="0085333C" w:rsidRPr="00EE1717">
        <w:t>behavioral</w:t>
      </w:r>
      <w:r w:rsidRPr="00EE1717">
        <w:t xml:space="preserve"> and social communication in outbreak response</w:t>
      </w:r>
    </w:p>
    <w:p w:rsidR="006B2713" w:rsidRPr="00862734" w:rsidRDefault="0094384C" w:rsidP="00862734">
      <w:pPr>
        <w:spacing w:after="0" w:line="240" w:lineRule="auto"/>
        <w:ind w:firstLine="720"/>
        <w:jc w:val="both"/>
        <w:rPr>
          <w:rFonts w:eastAsiaTheme="minorHAnsi"/>
          <w:color w:val="0000FF" w:themeColor="hyperlink"/>
          <w:u w:val="single"/>
          <w:lang w:val="en-US" w:eastAsia="en-US"/>
        </w:rPr>
      </w:pPr>
      <w:hyperlink r:id="rId30" w:history="1">
        <w:r w:rsidR="006B2713" w:rsidRPr="00EE1717">
          <w:rPr>
            <w:rStyle w:val="Hyperlink"/>
            <w:rFonts w:eastAsiaTheme="minorHAnsi"/>
            <w:lang w:val="en-US" w:eastAsia="en-US"/>
          </w:rPr>
          <w:t>http://apps.who.int/iris/bitstream/10665/75170/1/WHO_HSE_GCR_2012.13_eng.pdf?ua=1</w:t>
        </w:r>
      </w:hyperlink>
    </w:p>
    <w:p w:rsidR="006D44F4" w:rsidRPr="00EE1717" w:rsidRDefault="006D44F4" w:rsidP="006B2713">
      <w:pPr>
        <w:spacing w:after="0" w:line="240" w:lineRule="auto"/>
        <w:jc w:val="both"/>
        <w:rPr>
          <w:b/>
          <w:i/>
          <w:color w:val="0070C0"/>
          <w:lang w:val="en-US"/>
        </w:rPr>
      </w:pPr>
    </w:p>
    <w:tbl>
      <w:tblPr>
        <w:tblStyle w:val="TableGrid"/>
        <w:tblpPr w:leftFromText="180" w:rightFromText="180" w:vertAnchor="text" w:horzAnchor="margin" w:tblpX="108" w:tblpY="197"/>
        <w:tblW w:w="0" w:type="auto"/>
        <w:shd w:val="clear" w:color="auto" w:fill="000000" w:themeFill="text1"/>
        <w:tblLook w:val="04A0" w:firstRow="1" w:lastRow="0" w:firstColumn="1" w:lastColumn="0" w:noHBand="0" w:noVBand="1"/>
      </w:tblPr>
      <w:tblGrid>
        <w:gridCol w:w="9072"/>
      </w:tblGrid>
      <w:tr w:rsidR="00C9717E" w:rsidRPr="00EE1717" w:rsidTr="009474A5">
        <w:tc>
          <w:tcPr>
            <w:tcW w:w="9072" w:type="dxa"/>
            <w:shd w:val="clear" w:color="auto" w:fill="000000" w:themeFill="text1"/>
          </w:tcPr>
          <w:p w:rsidR="00C9717E" w:rsidRPr="00EE1717" w:rsidRDefault="005B01D9" w:rsidP="00B354C5">
            <w:pPr>
              <w:jc w:val="both"/>
              <w:rPr>
                <w:b/>
                <w:sz w:val="24"/>
                <w:szCs w:val="24"/>
                <w:lang w:val="en-US"/>
              </w:rPr>
            </w:pPr>
            <w:bookmarkStart w:id="10" w:name="_Toc529955066"/>
            <w:r w:rsidRPr="00EE1717">
              <w:rPr>
                <w:rStyle w:val="Heading2Char"/>
                <w:color w:val="FFFFFF" w:themeColor="background1"/>
                <w:lang w:val="en-US"/>
              </w:rPr>
              <w:lastRenderedPageBreak/>
              <w:t xml:space="preserve">C5 </w:t>
            </w:r>
            <w:r w:rsidR="00C9717E" w:rsidRPr="00EE1717">
              <w:rPr>
                <w:rStyle w:val="Heading2Char"/>
                <w:color w:val="FFFFFF" w:themeColor="background1"/>
                <w:lang w:val="en-US"/>
              </w:rPr>
              <w:t>Contact tracing</w:t>
            </w:r>
            <w:bookmarkEnd w:id="10"/>
            <w:r w:rsidR="00C9717E" w:rsidRPr="00EE1717">
              <w:rPr>
                <w:b/>
                <w:color w:val="FFFFFF" w:themeColor="background1"/>
                <w:sz w:val="24"/>
                <w:szCs w:val="24"/>
                <w:lang w:val="en-US"/>
              </w:rPr>
              <w:t xml:space="preserve"> </w:t>
            </w:r>
            <w:r w:rsidRPr="00EE1717">
              <w:rPr>
                <w:b/>
                <w:sz w:val="24"/>
                <w:szCs w:val="24"/>
                <w:lang w:val="en-US"/>
              </w:rPr>
              <w:t>(1</w:t>
            </w:r>
            <w:r w:rsidR="00B354C5" w:rsidRPr="00EE1717">
              <w:rPr>
                <w:b/>
                <w:sz w:val="24"/>
                <w:szCs w:val="24"/>
                <w:lang w:val="en-US"/>
              </w:rPr>
              <w:t>h</w:t>
            </w:r>
            <w:r w:rsidRPr="00EE1717">
              <w:rPr>
                <w:b/>
                <w:sz w:val="24"/>
                <w:szCs w:val="24"/>
                <w:lang w:val="en-US"/>
              </w:rPr>
              <w:t>30</w:t>
            </w:r>
            <w:r w:rsidR="00F91E7E" w:rsidRPr="00EE1717">
              <w:rPr>
                <w:b/>
                <w:sz w:val="24"/>
                <w:szCs w:val="24"/>
                <w:lang w:val="en-US"/>
              </w:rPr>
              <w:t>-2h</w:t>
            </w:r>
            <w:r w:rsidR="00B354C5" w:rsidRPr="00EE1717">
              <w:rPr>
                <w:b/>
                <w:sz w:val="24"/>
                <w:szCs w:val="24"/>
                <w:lang w:val="en-US"/>
              </w:rPr>
              <w:t>)</w:t>
            </w:r>
          </w:p>
        </w:tc>
      </w:tr>
    </w:tbl>
    <w:p w:rsidR="00C9717E" w:rsidRPr="00EE1717" w:rsidRDefault="00C9717E" w:rsidP="00C9717E">
      <w:pPr>
        <w:spacing w:after="0" w:line="240" w:lineRule="auto"/>
        <w:jc w:val="both"/>
        <w:rPr>
          <w:b/>
          <w:sz w:val="24"/>
          <w:szCs w:val="24"/>
          <w:lang w:val="en-US"/>
        </w:rPr>
      </w:pPr>
    </w:p>
    <w:p w:rsidR="00C9717E" w:rsidRPr="00EE1717" w:rsidRDefault="00C9717E" w:rsidP="00C9717E">
      <w:pPr>
        <w:spacing w:after="0" w:line="240" w:lineRule="auto"/>
        <w:jc w:val="both"/>
        <w:rPr>
          <w:b/>
          <w:i/>
          <w:color w:val="0070C0"/>
          <w:lang w:val="en-US"/>
        </w:rPr>
      </w:pPr>
      <w:r w:rsidRPr="00EE1717">
        <w:rPr>
          <w:b/>
          <w:i/>
          <w:color w:val="0070C0"/>
          <w:lang w:val="en-US"/>
        </w:rPr>
        <w:t xml:space="preserve">1. Information </w:t>
      </w:r>
      <w:r w:rsidR="0094384C">
        <w:rPr>
          <w:b/>
          <w:i/>
          <w:color w:val="0070C0"/>
          <w:lang w:val="en-US"/>
        </w:rPr>
        <w:t xml:space="preserve">for </w:t>
      </w:r>
      <w:r w:rsidRPr="00EE1717">
        <w:rPr>
          <w:b/>
          <w:i/>
          <w:color w:val="0070C0"/>
          <w:lang w:val="en-US"/>
        </w:rPr>
        <w:t>participants</w:t>
      </w:r>
    </w:p>
    <w:p w:rsidR="00C9717E" w:rsidRPr="00EE1717" w:rsidRDefault="00C9717E" w:rsidP="00C9717E">
      <w:pPr>
        <w:spacing w:after="0" w:line="240" w:lineRule="auto"/>
        <w:jc w:val="both"/>
        <w:rPr>
          <w:b/>
          <w:i/>
          <w:color w:val="0070C0"/>
          <w:lang w:val="en-US"/>
        </w:rPr>
      </w:pPr>
    </w:p>
    <w:tbl>
      <w:tblPr>
        <w:tblStyle w:val="TableGrid"/>
        <w:tblW w:w="0" w:type="auto"/>
        <w:tblInd w:w="108" w:type="dxa"/>
        <w:shd w:val="clear" w:color="auto" w:fill="DAEEF3" w:themeFill="accent5" w:themeFillTint="33"/>
        <w:tblLook w:val="04A0" w:firstRow="1" w:lastRow="0" w:firstColumn="1" w:lastColumn="0" w:noHBand="0" w:noVBand="1"/>
      </w:tblPr>
      <w:tblGrid>
        <w:gridCol w:w="9082"/>
      </w:tblGrid>
      <w:tr w:rsidR="00C9717E" w:rsidRPr="00EE1717" w:rsidTr="009474A5">
        <w:tc>
          <w:tcPr>
            <w:tcW w:w="9082" w:type="dxa"/>
            <w:shd w:val="clear" w:color="auto" w:fill="DAEEF3" w:themeFill="accent5" w:themeFillTint="33"/>
          </w:tcPr>
          <w:p w:rsidR="001F47CC" w:rsidRPr="00EE1717" w:rsidRDefault="001F47CC" w:rsidP="009474A5">
            <w:pPr>
              <w:jc w:val="both"/>
              <w:rPr>
                <w:rFonts w:eastAsiaTheme="minorHAnsi" w:cstheme="minorHAnsi"/>
                <w:lang w:val="en-US" w:eastAsia="en-US"/>
              </w:rPr>
            </w:pPr>
            <w:r w:rsidRPr="00EE1717">
              <w:rPr>
                <w:rFonts w:eastAsiaTheme="minorHAnsi" w:cstheme="minorHAnsi"/>
                <w:lang w:val="en-US" w:eastAsia="en-US"/>
              </w:rPr>
              <w:t xml:space="preserve">The laboratory results for Fatma Gaber </w:t>
            </w:r>
            <w:r w:rsidR="00F91E7E" w:rsidRPr="00EE1717">
              <w:rPr>
                <w:rFonts w:eastAsiaTheme="minorHAnsi" w:cstheme="minorHAnsi"/>
                <w:lang w:val="en-US" w:eastAsia="en-US"/>
              </w:rPr>
              <w:t xml:space="preserve">(FG) </w:t>
            </w:r>
            <w:r w:rsidRPr="00EE1717">
              <w:rPr>
                <w:rFonts w:eastAsiaTheme="minorHAnsi" w:cstheme="minorHAnsi"/>
                <w:lang w:val="en-US" w:eastAsia="en-US"/>
              </w:rPr>
              <w:t xml:space="preserve">reveal that she has been tested positive for EVD. </w:t>
            </w:r>
          </w:p>
          <w:p w:rsidR="001F47CC" w:rsidRPr="00EE1717" w:rsidRDefault="001F47CC" w:rsidP="009474A5">
            <w:pPr>
              <w:jc w:val="both"/>
              <w:rPr>
                <w:rFonts w:eastAsiaTheme="minorHAnsi" w:cstheme="minorHAnsi"/>
                <w:lang w:val="en-US" w:eastAsia="en-US"/>
              </w:rPr>
            </w:pPr>
            <w:r w:rsidRPr="00EE1717">
              <w:rPr>
                <w:rFonts w:eastAsiaTheme="minorHAnsi" w:cstheme="minorHAnsi"/>
                <w:lang w:val="en-US" w:eastAsia="en-US"/>
              </w:rPr>
              <w:t>No laboratory sample was taken from her late husband, the first suspect case (Mohamed Gaber).</w:t>
            </w:r>
          </w:p>
          <w:p w:rsidR="00C9717E" w:rsidRPr="00EE1717" w:rsidRDefault="001F47CC" w:rsidP="009474A5">
            <w:pPr>
              <w:jc w:val="both"/>
              <w:rPr>
                <w:rFonts w:eastAsiaTheme="minorHAnsi" w:cstheme="minorHAnsi"/>
                <w:lang w:val="en-US" w:eastAsia="en-US"/>
              </w:rPr>
            </w:pPr>
            <w:r w:rsidRPr="00EE1717">
              <w:rPr>
                <w:rFonts w:eastAsiaTheme="minorHAnsi" w:cstheme="minorHAnsi"/>
                <w:lang w:val="en-US" w:eastAsia="en-US"/>
              </w:rPr>
              <w:t>Based on the contacts listed during your previous discussions with both the medical staff and the patient FG, your team will initiate contact monitoring.</w:t>
            </w:r>
          </w:p>
        </w:tc>
      </w:tr>
    </w:tbl>
    <w:p w:rsidR="00C9717E" w:rsidRPr="00EE1717" w:rsidRDefault="00C9717E" w:rsidP="00C9717E">
      <w:pPr>
        <w:spacing w:after="0" w:line="240" w:lineRule="auto"/>
        <w:jc w:val="both"/>
        <w:rPr>
          <w:b/>
          <w:i/>
          <w:color w:val="0070C0"/>
          <w:lang w:val="en-US"/>
        </w:rPr>
      </w:pPr>
    </w:p>
    <w:p w:rsidR="003D66AE" w:rsidRPr="00EE1717" w:rsidRDefault="003D66AE" w:rsidP="00C9717E">
      <w:pPr>
        <w:spacing w:after="0" w:line="240" w:lineRule="auto"/>
        <w:jc w:val="both"/>
        <w:rPr>
          <w:b/>
          <w:i/>
          <w:color w:val="0070C0"/>
          <w:lang w:val="en-US"/>
        </w:rPr>
      </w:pPr>
    </w:p>
    <w:p w:rsidR="00C9717E" w:rsidRPr="00EE1717" w:rsidRDefault="00C9717E" w:rsidP="00C9717E">
      <w:pPr>
        <w:spacing w:after="0" w:line="240" w:lineRule="auto"/>
        <w:jc w:val="both"/>
        <w:rPr>
          <w:b/>
          <w:i/>
          <w:color w:val="0070C0"/>
          <w:lang w:val="en-US"/>
        </w:rPr>
      </w:pPr>
      <w:r w:rsidRPr="00EE1717">
        <w:rPr>
          <w:b/>
          <w:i/>
          <w:color w:val="0070C0"/>
          <w:lang w:val="en-US"/>
        </w:rPr>
        <w:t>2. Instructions for participants, exercise outputs and references</w:t>
      </w:r>
    </w:p>
    <w:p w:rsidR="00C9717E" w:rsidRPr="00EE1717" w:rsidRDefault="00C9717E" w:rsidP="00C9717E">
      <w:pPr>
        <w:spacing w:after="0" w:line="240" w:lineRule="auto"/>
        <w:jc w:val="both"/>
        <w:rPr>
          <w:b/>
          <w:i/>
          <w:color w:val="0070C0"/>
          <w:lang w:val="en-US"/>
        </w:rPr>
      </w:pPr>
    </w:p>
    <w:p w:rsidR="00C9717E" w:rsidRPr="00EE1717" w:rsidRDefault="00C9717E" w:rsidP="00C9717E">
      <w:pPr>
        <w:spacing w:after="0" w:line="240" w:lineRule="auto"/>
        <w:jc w:val="both"/>
        <w:rPr>
          <w:lang w:val="en-US"/>
        </w:rPr>
      </w:pPr>
      <w:r w:rsidRPr="00EE1717">
        <w:rPr>
          <w:lang w:val="en-US"/>
        </w:rPr>
        <w:t>Based on the contacts previously listed, you will have interviews with:</w:t>
      </w:r>
    </w:p>
    <w:p w:rsidR="00AE4290" w:rsidRPr="00EE1717" w:rsidRDefault="00AE4290" w:rsidP="00C9717E">
      <w:pPr>
        <w:spacing w:after="0" w:line="240" w:lineRule="auto"/>
        <w:rPr>
          <w:rFonts w:cstheme="minorHAnsi"/>
          <w:b/>
          <w:lang w:val="en-US"/>
        </w:rPr>
      </w:pPr>
    </w:p>
    <w:p w:rsidR="00C9717E" w:rsidRPr="00EE1717" w:rsidRDefault="00C9717E" w:rsidP="00C9717E">
      <w:pPr>
        <w:spacing w:after="0" w:line="240" w:lineRule="auto"/>
        <w:rPr>
          <w:rFonts w:cstheme="minorHAnsi"/>
          <w:b/>
          <w:lang w:val="en-US"/>
        </w:rPr>
      </w:pPr>
      <w:r w:rsidRPr="00EE1717">
        <w:rPr>
          <w:rFonts w:cstheme="minorHAnsi"/>
          <w:b/>
          <w:lang w:val="en-US"/>
        </w:rPr>
        <w:t>Mohamed’s Gaber brother</w:t>
      </w:r>
      <w:r w:rsidR="00821C15">
        <w:rPr>
          <w:rFonts w:cstheme="minorHAnsi"/>
          <w:b/>
          <w:lang w:val="en-US"/>
        </w:rPr>
        <w:t>, Mr. Ali</w:t>
      </w:r>
    </w:p>
    <w:p w:rsidR="00C9717E" w:rsidRPr="00EE1717" w:rsidRDefault="00C9717E" w:rsidP="00C9717E">
      <w:pPr>
        <w:spacing w:after="0" w:line="240" w:lineRule="auto"/>
        <w:rPr>
          <w:rFonts w:cstheme="minorHAnsi"/>
          <w:lang w:val="en-US"/>
        </w:rPr>
      </w:pPr>
      <w:r w:rsidRPr="00EE1717">
        <w:rPr>
          <w:rFonts w:cstheme="minorHAnsi"/>
          <w:lang w:val="en-US"/>
        </w:rPr>
        <w:t xml:space="preserve">The team arranged to visit Mr. Ali Gaber, Mohamed’s brother.  His phone number and address were obtained from </w:t>
      </w:r>
      <w:r w:rsidR="0085333C" w:rsidRPr="00EE1717">
        <w:rPr>
          <w:rFonts w:cstheme="minorHAnsi"/>
          <w:lang w:val="en-US"/>
        </w:rPr>
        <w:t>Mrs.</w:t>
      </w:r>
      <w:r w:rsidRPr="00EE1717">
        <w:rPr>
          <w:rFonts w:cstheme="minorHAnsi"/>
          <w:lang w:val="en-US"/>
        </w:rPr>
        <w:t xml:space="preserve"> Fatma, Mohamed’s wife. You now arrive at </w:t>
      </w:r>
      <w:r w:rsidR="0085333C" w:rsidRPr="00EE1717">
        <w:rPr>
          <w:rFonts w:cstheme="minorHAnsi"/>
          <w:lang w:val="en-US"/>
        </w:rPr>
        <w:t>Mr.</w:t>
      </w:r>
      <w:r w:rsidR="00F91E7E" w:rsidRPr="00EE1717">
        <w:rPr>
          <w:rFonts w:cstheme="minorHAnsi"/>
          <w:lang w:val="en-US"/>
        </w:rPr>
        <w:t xml:space="preserve"> </w:t>
      </w:r>
      <w:r w:rsidRPr="00EE1717">
        <w:rPr>
          <w:rFonts w:cstheme="minorHAnsi"/>
          <w:lang w:val="en-US"/>
        </w:rPr>
        <w:t>Ali’s house.</w:t>
      </w:r>
    </w:p>
    <w:p w:rsidR="00C9717E" w:rsidRPr="00EE1717" w:rsidRDefault="001F47CC" w:rsidP="00B035AD">
      <w:pPr>
        <w:pStyle w:val="ListParagraph"/>
        <w:numPr>
          <w:ilvl w:val="0"/>
          <w:numId w:val="30"/>
        </w:numPr>
        <w:spacing w:after="0" w:line="240" w:lineRule="auto"/>
        <w:rPr>
          <w:rFonts w:cstheme="minorHAnsi"/>
        </w:rPr>
      </w:pPr>
      <w:r w:rsidRPr="00EE1717">
        <w:rPr>
          <w:rFonts w:cstheme="minorHAnsi"/>
        </w:rPr>
        <w:t>Should you wear any PPE? If yes w</w:t>
      </w:r>
      <w:r w:rsidR="00C9717E" w:rsidRPr="00EE1717">
        <w:rPr>
          <w:rFonts w:cstheme="minorHAnsi"/>
        </w:rPr>
        <w:t>hat PPE should you wear?</w:t>
      </w:r>
    </w:p>
    <w:p w:rsidR="00C9717E" w:rsidRPr="00EE1717" w:rsidRDefault="00C9717E" w:rsidP="00B035AD">
      <w:pPr>
        <w:pStyle w:val="ListParagraph"/>
        <w:numPr>
          <w:ilvl w:val="0"/>
          <w:numId w:val="30"/>
        </w:numPr>
        <w:spacing w:after="0" w:line="240" w:lineRule="auto"/>
        <w:jc w:val="both"/>
        <w:rPr>
          <w:b/>
        </w:rPr>
      </w:pPr>
      <w:r w:rsidRPr="00EE1717">
        <w:rPr>
          <w:rFonts w:cstheme="minorHAnsi"/>
        </w:rPr>
        <w:t xml:space="preserve">You </w:t>
      </w:r>
      <w:r w:rsidR="00DA2713" w:rsidRPr="00EE1717">
        <w:rPr>
          <w:rFonts w:cstheme="minorHAnsi"/>
        </w:rPr>
        <w:t>will start a dialog with Mr.</w:t>
      </w:r>
      <w:r w:rsidRPr="00EE1717">
        <w:rPr>
          <w:rFonts w:cstheme="minorHAnsi"/>
        </w:rPr>
        <w:t xml:space="preserve"> Ali: Greet him, explain to him the purpose and procedure of contact monitoring, ask about contact type to reassess his exposure, ask about symptoms and take his temperature, </w:t>
      </w:r>
      <w:r w:rsidR="005B01D9" w:rsidRPr="00EE1717">
        <w:rPr>
          <w:rFonts w:cstheme="minorHAnsi"/>
        </w:rPr>
        <w:t>advise him…</w:t>
      </w:r>
    </w:p>
    <w:p w:rsidR="00F91E7E" w:rsidRPr="00EE1717" w:rsidRDefault="00F91E7E" w:rsidP="00C9717E">
      <w:pPr>
        <w:spacing w:after="0" w:line="240" w:lineRule="auto"/>
        <w:rPr>
          <w:rFonts w:cstheme="minorHAnsi"/>
          <w:lang w:val="en-US"/>
        </w:rPr>
      </w:pPr>
    </w:p>
    <w:p w:rsidR="00C9717E" w:rsidRPr="00EE1717" w:rsidRDefault="00F91E7E" w:rsidP="00C9717E">
      <w:pPr>
        <w:spacing w:after="0" w:line="240" w:lineRule="auto"/>
        <w:rPr>
          <w:rFonts w:cstheme="minorHAnsi"/>
          <w:b/>
          <w:lang w:val="en-US"/>
        </w:rPr>
      </w:pPr>
      <w:r w:rsidRPr="00EE1717">
        <w:rPr>
          <w:rFonts w:cstheme="minorHAnsi"/>
          <w:b/>
          <w:lang w:val="en-US"/>
        </w:rPr>
        <w:t xml:space="preserve">Mohamed Gaber’s driver, </w:t>
      </w:r>
      <w:r w:rsidR="0085333C" w:rsidRPr="00EE1717">
        <w:rPr>
          <w:rFonts w:cstheme="minorHAnsi"/>
          <w:b/>
          <w:lang w:val="en-US"/>
        </w:rPr>
        <w:t>Mr.</w:t>
      </w:r>
      <w:r w:rsidRPr="00EE1717">
        <w:rPr>
          <w:rFonts w:cstheme="minorHAnsi"/>
          <w:b/>
          <w:lang w:val="en-US"/>
        </w:rPr>
        <w:t xml:space="preserve"> Ameen</w:t>
      </w:r>
    </w:p>
    <w:p w:rsidR="00C9717E" w:rsidRDefault="00C9717E" w:rsidP="00C9717E">
      <w:pPr>
        <w:spacing w:after="0" w:line="240" w:lineRule="auto"/>
        <w:jc w:val="both"/>
        <w:rPr>
          <w:rFonts w:cstheme="minorHAnsi"/>
          <w:lang w:val="en-US"/>
        </w:rPr>
      </w:pPr>
      <w:r w:rsidRPr="00EE1717">
        <w:rPr>
          <w:rFonts w:cstheme="minorHAnsi"/>
          <w:lang w:val="en-US"/>
        </w:rPr>
        <w:t>Mr. Ameen was one of contacts of first suspect case</w:t>
      </w:r>
      <w:r w:rsidR="001F47CC" w:rsidRPr="00EE1717">
        <w:rPr>
          <w:rFonts w:cstheme="minorHAnsi"/>
          <w:lang w:val="en-US"/>
        </w:rPr>
        <w:t>, Mohamed Gaber. T</w:t>
      </w:r>
      <w:r w:rsidRPr="00EE1717">
        <w:rPr>
          <w:rFonts w:cstheme="minorHAnsi"/>
          <w:lang w:val="en-US"/>
        </w:rPr>
        <w:t xml:space="preserve">he team goes to his house but could not locate him. </w:t>
      </w:r>
      <w:r w:rsidR="0085333C" w:rsidRPr="00EE1717">
        <w:rPr>
          <w:rFonts w:cstheme="minorHAnsi"/>
          <w:lang w:val="en-US"/>
        </w:rPr>
        <w:t>Mrs.</w:t>
      </w:r>
      <w:r w:rsidRPr="00EE1717">
        <w:rPr>
          <w:rFonts w:cstheme="minorHAnsi"/>
          <w:lang w:val="en-US"/>
        </w:rPr>
        <w:t xml:space="preserve"> Ameen (the drivers’ wife) is at home.</w:t>
      </w:r>
      <w:r w:rsidR="006D44F4">
        <w:rPr>
          <w:rFonts w:cstheme="minorHAnsi"/>
          <w:lang w:val="en-US"/>
        </w:rPr>
        <w:t xml:space="preserve"> </w:t>
      </w:r>
      <w:r w:rsidRPr="00EE1717">
        <w:rPr>
          <w:rFonts w:cstheme="minorHAnsi"/>
          <w:lang w:val="en-US"/>
        </w:rPr>
        <w:t>What should you do?</w:t>
      </w:r>
    </w:p>
    <w:p w:rsidR="006D44F4" w:rsidRPr="00EE1717" w:rsidRDefault="006D44F4" w:rsidP="00C9717E">
      <w:pPr>
        <w:spacing w:after="0" w:line="240" w:lineRule="auto"/>
        <w:jc w:val="both"/>
        <w:rPr>
          <w:rFonts w:cstheme="minorHAnsi"/>
          <w:lang w:val="en-US"/>
        </w:rPr>
      </w:pPr>
    </w:p>
    <w:p w:rsidR="00C9717E" w:rsidRPr="00EE1717" w:rsidRDefault="001F47CC" w:rsidP="00C9717E">
      <w:pPr>
        <w:spacing w:after="0" w:line="240" w:lineRule="auto"/>
        <w:rPr>
          <w:rFonts w:cstheme="minorHAnsi"/>
          <w:b/>
          <w:lang w:val="en-US"/>
        </w:rPr>
      </w:pPr>
      <w:r w:rsidRPr="00EE1717">
        <w:rPr>
          <w:rFonts w:cstheme="minorHAnsi"/>
          <w:b/>
          <w:lang w:val="en-US"/>
        </w:rPr>
        <w:t xml:space="preserve">A nurse who </w:t>
      </w:r>
      <w:r w:rsidR="00F91E7E" w:rsidRPr="00EE1717">
        <w:rPr>
          <w:rFonts w:cstheme="minorHAnsi"/>
          <w:b/>
          <w:lang w:val="en-US"/>
        </w:rPr>
        <w:t xml:space="preserve">attended to </w:t>
      </w:r>
      <w:r w:rsidRPr="00EE1717">
        <w:rPr>
          <w:rFonts w:cstheme="minorHAnsi"/>
          <w:b/>
          <w:lang w:val="en-US"/>
        </w:rPr>
        <w:t>Mohamed</w:t>
      </w:r>
      <w:r w:rsidR="00C9717E" w:rsidRPr="00EE1717">
        <w:rPr>
          <w:rFonts w:cstheme="minorHAnsi"/>
          <w:b/>
          <w:lang w:val="en-US"/>
        </w:rPr>
        <w:t xml:space="preserve"> Gaber</w:t>
      </w:r>
      <w:r w:rsidR="00F91E7E" w:rsidRPr="00EE1717">
        <w:rPr>
          <w:rFonts w:cstheme="minorHAnsi"/>
          <w:b/>
          <w:lang w:val="en-US"/>
        </w:rPr>
        <w:t xml:space="preserve"> at the Emergency Room</w:t>
      </w:r>
      <w:r w:rsidR="00821C15">
        <w:rPr>
          <w:rFonts w:cstheme="minorHAnsi"/>
          <w:b/>
          <w:lang w:val="en-US"/>
        </w:rPr>
        <w:t>, Mrs. Salem</w:t>
      </w:r>
    </w:p>
    <w:p w:rsidR="00C9717E" w:rsidRPr="00EE1717" w:rsidRDefault="00C9717E" w:rsidP="006D44F4">
      <w:pPr>
        <w:spacing w:after="0" w:line="240" w:lineRule="auto"/>
        <w:jc w:val="both"/>
        <w:rPr>
          <w:rFonts w:cstheme="minorHAnsi"/>
          <w:lang w:val="en-US"/>
        </w:rPr>
      </w:pPr>
      <w:r w:rsidRPr="00EE1717">
        <w:rPr>
          <w:rFonts w:cstheme="minorHAnsi"/>
          <w:lang w:val="en-US"/>
        </w:rPr>
        <w:t>You and your team arrange</w:t>
      </w:r>
      <w:r w:rsidR="001F47CC" w:rsidRPr="00EE1717">
        <w:rPr>
          <w:rFonts w:cstheme="minorHAnsi"/>
          <w:lang w:val="en-US"/>
        </w:rPr>
        <w:t>d to visit Mrs. Farida Salem, one of the</w:t>
      </w:r>
      <w:r w:rsidRPr="00EE1717">
        <w:rPr>
          <w:rFonts w:cstheme="minorHAnsi"/>
          <w:lang w:val="en-US"/>
        </w:rPr>
        <w:t xml:space="preserve"> nurse</w:t>
      </w:r>
      <w:r w:rsidR="001F47CC" w:rsidRPr="00EE1717">
        <w:rPr>
          <w:rFonts w:cstheme="minorHAnsi"/>
          <w:lang w:val="en-US"/>
        </w:rPr>
        <w:t>s</w:t>
      </w:r>
      <w:r w:rsidRPr="00EE1717">
        <w:rPr>
          <w:rFonts w:cstheme="minorHAnsi"/>
          <w:lang w:val="en-US"/>
        </w:rPr>
        <w:t xml:space="preserve"> who </w:t>
      </w:r>
      <w:r w:rsidR="00F91E7E" w:rsidRPr="00EE1717">
        <w:rPr>
          <w:rFonts w:cstheme="minorHAnsi"/>
          <w:lang w:val="en-US"/>
        </w:rPr>
        <w:t xml:space="preserve">attended to </w:t>
      </w:r>
      <w:r w:rsidRPr="00EE1717">
        <w:rPr>
          <w:rFonts w:cstheme="minorHAnsi"/>
          <w:lang w:val="en-US"/>
        </w:rPr>
        <w:t>Mohamed Gaber at the E</w:t>
      </w:r>
      <w:r w:rsidR="001F47CC" w:rsidRPr="00EE1717">
        <w:rPr>
          <w:rFonts w:cstheme="minorHAnsi"/>
          <w:lang w:val="en-US"/>
        </w:rPr>
        <w:t xml:space="preserve">mergency </w:t>
      </w:r>
      <w:r w:rsidRPr="00EE1717">
        <w:rPr>
          <w:rFonts w:cstheme="minorHAnsi"/>
          <w:lang w:val="en-US"/>
        </w:rPr>
        <w:t>R</w:t>
      </w:r>
      <w:r w:rsidR="001F47CC" w:rsidRPr="00EE1717">
        <w:rPr>
          <w:rFonts w:cstheme="minorHAnsi"/>
          <w:lang w:val="en-US"/>
        </w:rPr>
        <w:t>oom</w:t>
      </w:r>
      <w:r w:rsidRPr="00EE1717">
        <w:rPr>
          <w:rFonts w:cstheme="minorHAnsi"/>
          <w:lang w:val="en-US"/>
        </w:rPr>
        <w:t>.  You visit her in her home and aske</w:t>
      </w:r>
      <w:r w:rsidR="00DA2713" w:rsidRPr="00EE1717">
        <w:rPr>
          <w:rFonts w:cstheme="minorHAnsi"/>
          <w:lang w:val="en-US"/>
        </w:rPr>
        <w:t>d about any symptoms. She says</w:t>
      </w:r>
      <w:r w:rsidRPr="00EE1717">
        <w:rPr>
          <w:rFonts w:cstheme="minorHAnsi"/>
          <w:lang w:val="en-US"/>
        </w:rPr>
        <w:t xml:space="preserve"> that she is feeling sick </w:t>
      </w:r>
      <w:r w:rsidR="001F47CC" w:rsidRPr="00EE1717">
        <w:rPr>
          <w:rFonts w:cstheme="minorHAnsi"/>
          <w:lang w:val="en-US"/>
        </w:rPr>
        <w:t xml:space="preserve">since </w:t>
      </w:r>
      <w:r w:rsidRPr="00EE1717">
        <w:rPr>
          <w:rFonts w:cstheme="minorHAnsi"/>
          <w:lang w:val="en-US"/>
        </w:rPr>
        <w:t xml:space="preserve">this morning and having a fever of 38 </w:t>
      </w:r>
      <w:proofErr w:type="spellStart"/>
      <w:r w:rsidRPr="00EE1717">
        <w:rPr>
          <w:rFonts w:cstheme="minorHAnsi"/>
          <w:vertAlign w:val="superscript"/>
          <w:lang w:val="en-US"/>
        </w:rPr>
        <w:t>o</w:t>
      </w:r>
      <w:r w:rsidRPr="00EE1717">
        <w:rPr>
          <w:rFonts w:cstheme="minorHAnsi"/>
          <w:lang w:val="en-US"/>
        </w:rPr>
        <w:t>C.</w:t>
      </w:r>
      <w:proofErr w:type="spellEnd"/>
      <w:r w:rsidR="006D44F4">
        <w:rPr>
          <w:rFonts w:cstheme="minorHAnsi"/>
          <w:lang w:val="en-US"/>
        </w:rPr>
        <w:t xml:space="preserve"> </w:t>
      </w:r>
      <w:r w:rsidRPr="00EE1717">
        <w:rPr>
          <w:rFonts w:cstheme="minorHAnsi"/>
          <w:lang w:val="en-US"/>
        </w:rPr>
        <w:t>What should you do?</w:t>
      </w:r>
    </w:p>
    <w:p w:rsidR="00C9717E" w:rsidRPr="00EE1717" w:rsidRDefault="00C9717E" w:rsidP="00C9717E">
      <w:pPr>
        <w:spacing w:after="0" w:line="240" w:lineRule="auto"/>
        <w:rPr>
          <w:rFonts w:cstheme="minorHAnsi"/>
          <w:lang w:val="en-US"/>
        </w:rPr>
      </w:pPr>
    </w:p>
    <w:p w:rsidR="001F47CC" w:rsidRPr="00EE1717" w:rsidRDefault="00A0054B" w:rsidP="00C9717E">
      <w:pPr>
        <w:spacing w:after="0" w:line="240" w:lineRule="auto"/>
        <w:rPr>
          <w:rFonts w:cstheme="minorHAnsi"/>
          <w:b/>
          <w:lang w:val="en-US"/>
        </w:rPr>
      </w:pPr>
      <w:r w:rsidRPr="00EE1717">
        <w:rPr>
          <w:rFonts w:cstheme="minorHAnsi"/>
          <w:b/>
          <w:lang w:val="en-US"/>
        </w:rPr>
        <w:t>Mohamed Gaber’s m</w:t>
      </w:r>
      <w:r w:rsidR="001F47CC" w:rsidRPr="00EE1717">
        <w:rPr>
          <w:rFonts w:cstheme="minorHAnsi"/>
          <w:b/>
          <w:lang w:val="en-US"/>
        </w:rPr>
        <w:t>other</w:t>
      </w:r>
    </w:p>
    <w:p w:rsidR="00C9717E" w:rsidRPr="00EE1717" w:rsidRDefault="00681CFB" w:rsidP="00C9717E">
      <w:pPr>
        <w:spacing w:after="0" w:line="240" w:lineRule="auto"/>
        <w:rPr>
          <w:lang w:val="en-US"/>
        </w:rPr>
      </w:pPr>
      <w:r w:rsidRPr="00EE1717">
        <w:rPr>
          <w:lang w:val="en-US"/>
        </w:rPr>
        <w:t xml:space="preserve">When you arrive to </w:t>
      </w:r>
      <w:r w:rsidR="00DA2713" w:rsidRPr="00EE1717">
        <w:rPr>
          <w:lang w:val="en-US"/>
        </w:rPr>
        <w:t>Mohamed</w:t>
      </w:r>
      <w:r w:rsidRPr="00EE1717">
        <w:rPr>
          <w:lang w:val="en-US"/>
        </w:rPr>
        <w:t xml:space="preserve"> mother’s house</w:t>
      </w:r>
      <w:r w:rsidR="00DA2713" w:rsidRPr="00EE1717">
        <w:rPr>
          <w:lang w:val="en-US"/>
        </w:rPr>
        <w:t>. A couple of</w:t>
      </w:r>
      <w:r w:rsidRPr="00EE1717">
        <w:rPr>
          <w:lang w:val="en-US"/>
        </w:rPr>
        <w:t xml:space="preserve"> </w:t>
      </w:r>
      <w:r w:rsidR="0085333C" w:rsidRPr="00EE1717">
        <w:rPr>
          <w:lang w:val="en-US"/>
        </w:rPr>
        <w:t>neighbors</w:t>
      </w:r>
      <w:r w:rsidRPr="00EE1717">
        <w:rPr>
          <w:lang w:val="en-US"/>
        </w:rPr>
        <w:t xml:space="preserve"> </w:t>
      </w:r>
      <w:r w:rsidR="00DA2713" w:rsidRPr="00EE1717">
        <w:rPr>
          <w:lang w:val="en-US"/>
        </w:rPr>
        <w:t xml:space="preserve">standing in front of her house’s door start being </w:t>
      </w:r>
      <w:r w:rsidRPr="00EE1717">
        <w:rPr>
          <w:lang w:val="en-US"/>
        </w:rPr>
        <w:t xml:space="preserve">hostile and violent. </w:t>
      </w:r>
      <w:r w:rsidR="00C9717E" w:rsidRPr="00EE1717">
        <w:rPr>
          <w:lang w:val="en-US"/>
        </w:rPr>
        <w:t>What should you do?</w:t>
      </w:r>
    </w:p>
    <w:p w:rsidR="00C9717E" w:rsidRPr="00EE1717" w:rsidRDefault="00C9717E" w:rsidP="00C9717E">
      <w:pPr>
        <w:spacing w:after="0" w:line="240" w:lineRule="auto"/>
        <w:jc w:val="both"/>
        <w:rPr>
          <w:b/>
          <w:i/>
          <w:lang w:val="en-US"/>
        </w:rPr>
      </w:pPr>
    </w:p>
    <w:p w:rsidR="00C9717E" w:rsidRPr="00EE1717" w:rsidRDefault="00C9717E" w:rsidP="00C9717E">
      <w:pPr>
        <w:spacing w:after="0" w:line="240" w:lineRule="auto"/>
        <w:jc w:val="both"/>
        <w:rPr>
          <w:b/>
          <w:i/>
          <w:lang w:val="en-US"/>
        </w:rPr>
      </w:pPr>
      <w:r w:rsidRPr="00EE1717">
        <w:rPr>
          <w:b/>
          <w:i/>
          <w:lang w:val="en-US"/>
        </w:rPr>
        <w:t>Outputs</w:t>
      </w:r>
    </w:p>
    <w:p w:rsidR="007D2F45" w:rsidRPr="00EE1717" w:rsidRDefault="007D2F45" w:rsidP="00814C35">
      <w:pPr>
        <w:pStyle w:val="ListParagraph"/>
        <w:numPr>
          <w:ilvl w:val="0"/>
          <w:numId w:val="52"/>
        </w:numPr>
        <w:spacing w:after="0" w:line="240" w:lineRule="auto"/>
        <w:rPr>
          <w:rFonts w:cstheme="minorHAnsi"/>
        </w:rPr>
      </w:pPr>
      <w:r w:rsidRPr="00EE1717">
        <w:rPr>
          <w:rFonts w:cstheme="minorHAnsi"/>
        </w:rPr>
        <w:t>Contact tracing interviews with vari</w:t>
      </w:r>
      <w:r w:rsidR="00B53F44" w:rsidRPr="00EE1717">
        <w:rPr>
          <w:rFonts w:cstheme="minorHAnsi"/>
        </w:rPr>
        <w:t>ous types of contacts conducted, overcoming c</w:t>
      </w:r>
      <w:r w:rsidRPr="00EE1717">
        <w:rPr>
          <w:rFonts w:cstheme="minorHAnsi"/>
        </w:rPr>
        <w:t>hal</w:t>
      </w:r>
      <w:r w:rsidR="00B53F44" w:rsidRPr="00EE1717">
        <w:rPr>
          <w:rFonts w:cstheme="minorHAnsi"/>
        </w:rPr>
        <w:t>lenges and barriers encountered.</w:t>
      </w:r>
    </w:p>
    <w:p w:rsidR="00107E12" w:rsidRPr="00EE1717" w:rsidRDefault="00DA2713" w:rsidP="00814C35">
      <w:pPr>
        <w:pStyle w:val="ListParagraph"/>
        <w:numPr>
          <w:ilvl w:val="0"/>
          <w:numId w:val="52"/>
        </w:numPr>
        <w:spacing w:after="0" w:line="240" w:lineRule="auto"/>
        <w:rPr>
          <w:rFonts w:cstheme="minorHAnsi"/>
        </w:rPr>
      </w:pPr>
      <w:r w:rsidRPr="00EE1717">
        <w:rPr>
          <w:rFonts w:cstheme="minorHAnsi"/>
        </w:rPr>
        <w:t>Daily c</w:t>
      </w:r>
      <w:r w:rsidR="00C9717E" w:rsidRPr="00EE1717">
        <w:rPr>
          <w:rFonts w:cstheme="minorHAnsi"/>
        </w:rPr>
        <w:t>ontact follow-up form</w:t>
      </w:r>
      <w:r w:rsidRPr="00EE1717">
        <w:rPr>
          <w:rFonts w:cstheme="minorHAnsi"/>
        </w:rPr>
        <w:t>s</w:t>
      </w:r>
      <w:r w:rsidR="00C9717E" w:rsidRPr="00EE1717">
        <w:rPr>
          <w:rFonts w:cstheme="minorHAnsi"/>
        </w:rPr>
        <w:t xml:space="preserve"> filled-in</w:t>
      </w:r>
      <w:r w:rsidR="007A4E0A" w:rsidRPr="00EE1717">
        <w:rPr>
          <w:rFonts w:cstheme="minorHAnsi"/>
        </w:rPr>
        <w:t xml:space="preserve"> as needed</w:t>
      </w:r>
      <w:r w:rsidRPr="00EE1717">
        <w:rPr>
          <w:rFonts w:cstheme="minorHAnsi"/>
        </w:rPr>
        <w:t xml:space="preserve"> (in Participant Annexes, Session C5 Annex 1).</w:t>
      </w:r>
    </w:p>
    <w:p w:rsidR="00107E12" w:rsidRPr="00EE1717" w:rsidRDefault="00DA2713" w:rsidP="00814C35">
      <w:pPr>
        <w:pStyle w:val="ListParagraph"/>
        <w:numPr>
          <w:ilvl w:val="0"/>
          <w:numId w:val="52"/>
        </w:numPr>
        <w:spacing w:after="0" w:line="240" w:lineRule="auto"/>
        <w:rPr>
          <w:rFonts w:cstheme="minorHAnsi"/>
        </w:rPr>
      </w:pPr>
      <w:r w:rsidRPr="00EE1717">
        <w:rPr>
          <w:rFonts w:cstheme="minorHAnsi"/>
        </w:rPr>
        <w:t>Contact tracing summary form completed (in Participant Annexes, Session C5 Annex 2).</w:t>
      </w:r>
    </w:p>
    <w:p w:rsidR="00107E12" w:rsidRPr="00EE1717" w:rsidRDefault="00107E12" w:rsidP="00814C35">
      <w:pPr>
        <w:pStyle w:val="ListParagraph"/>
        <w:numPr>
          <w:ilvl w:val="0"/>
          <w:numId w:val="52"/>
        </w:numPr>
        <w:spacing w:after="0" w:line="240" w:lineRule="auto"/>
        <w:rPr>
          <w:rFonts w:cstheme="minorHAnsi"/>
        </w:rPr>
      </w:pPr>
      <w:r w:rsidRPr="00EE1717">
        <w:rPr>
          <w:rFonts w:cstheme="minorHAnsi"/>
        </w:rPr>
        <w:t>Standard hygiene precautions and additional infection prevention and control precautions for EVD applied</w:t>
      </w:r>
      <w:r w:rsidR="00DA2713" w:rsidRPr="00EE1717">
        <w:rPr>
          <w:rFonts w:cstheme="minorHAnsi"/>
        </w:rPr>
        <w:t xml:space="preserve"> as relevant</w:t>
      </w:r>
      <w:r w:rsidRPr="00EE1717">
        <w:rPr>
          <w:rFonts w:cstheme="minorHAnsi"/>
        </w:rPr>
        <w:t>.</w:t>
      </w:r>
    </w:p>
    <w:p w:rsidR="00107E12" w:rsidRPr="00EE1717" w:rsidRDefault="007A4E0A" w:rsidP="00814C35">
      <w:pPr>
        <w:pStyle w:val="ListParagraph"/>
        <w:numPr>
          <w:ilvl w:val="0"/>
          <w:numId w:val="52"/>
        </w:numPr>
        <w:spacing w:after="0" w:line="240" w:lineRule="auto"/>
        <w:rPr>
          <w:rFonts w:cstheme="minorHAnsi"/>
        </w:rPr>
      </w:pPr>
      <w:r w:rsidRPr="00EE1717">
        <w:rPr>
          <w:rFonts w:cstheme="minorHAnsi"/>
        </w:rPr>
        <w:t>Homework for the next day: develop a SITREP to be sent to the Head of the Communicable Disease Department/</w:t>
      </w:r>
      <w:r w:rsidR="00107E12" w:rsidRPr="00EE1717">
        <w:rPr>
          <w:rFonts w:cstheme="minorHAnsi"/>
        </w:rPr>
        <w:t xml:space="preserve">Emergency Operations Center (EOC) </w:t>
      </w:r>
      <w:r w:rsidRPr="00EE1717">
        <w:rPr>
          <w:rFonts w:cstheme="minorHAnsi"/>
        </w:rPr>
        <w:t>manager for next steps.</w:t>
      </w:r>
    </w:p>
    <w:p w:rsidR="00C9717E" w:rsidRPr="00EE1717" w:rsidRDefault="00C9717E" w:rsidP="00C9717E">
      <w:pPr>
        <w:spacing w:after="0" w:line="240" w:lineRule="auto"/>
        <w:jc w:val="both"/>
        <w:rPr>
          <w:lang w:val="en-US"/>
        </w:rPr>
      </w:pPr>
    </w:p>
    <w:p w:rsidR="00C9717E" w:rsidRPr="00EE1717" w:rsidRDefault="00C9717E" w:rsidP="00C9717E">
      <w:pPr>
        <w:spacing w:after="0" w:line="240" w:lineRule="auto"/>
        <w:jc w:val="both"/>
        <w:rPr>
          <w:b/>
          <w:i/>
          <w:lang w:val="en-US"/>
        </w:rPr>
      </w:pPr>
      <w:r w:rsidRPr="00EE1717">
        <w:rPr>
          <w:b/>
          <w:i/>
          <w:lang w:val="en-US"/>
        </w:rPr>
        <w:t>References</w:t>
      </w:r>
    </w:p>
    <w:p w:rsidR="006200F4" w:rsidRPr="00EE1717" w:rsidRDefault="006200F4" w:rsidP="00B035AD">
      <w:pPr>
        <w:pStyle w:val="ListParagraph"/>
        <w:numPr>
          <w:ilvl w:val="0"/>
          <w:numId w:val="32"/>
        </w:numPr>
        <w:spacing w:after="0" w:line="240" w:lineRule="auto"/>
      </w:pPr>
      <w:r w:rsidRPr="00EE1717">
        <w:t>C</w:t>
      </w:r>
      <w:r w:rsidR="003D66AE" w:rsidRPr="00EE1717">
        <w:t>ontact tracing during an outbreak of Ebola Virus Disease</w:t>
      </w:r>
    </w:p>
    <w:p w:rsidR="006200F4" w:rsidRPr="00EE1717" w:rsidRDefault="0094384C" w:rsidP="00C9717E">
      <w:pPr>
        <w:pStyle w:val="ListParagraph"/>
        <w:spacing w:after="0" w:line="240" w:lineRule="auto"/>
      </w:pPr>
      <w:hyperlink r:id="rId31" w:history="1">
        <w:r w:rsidR="006200F4" w:rsidRPr="00EE1717">
          <w:rPr>
            <w:rStyle w:val="Hyperlink"/>
          </w:rPr>
          <w:t>http://www.who.int/csr/resources/publications/ebola/contact-tracing-during-outbreak-of-ebola.pdf</w:t>
        </w:r>
      </w:hyperlink>
    </w:p>
    <w:tbl>
      <w:tblPr>
        <w:tblStyle w:val="TableGrid"/>
        <w:tblW w:w="0" w:type="auto"/>
        <w:tblInd w:w="108" w:type="dxa"/>
        <w:shd w:val="clear" w:color="auto" w:fill="000000" w:themeFill="text1"/>
        <w:tblLook w:val="04A0" w:firstRow="1" w:lastRow="0" w:firstColumn="1" w:lastColumn="0" w:noHBand="0" w:noVBand="1"/>
      </w:tblPr>
      <w:tblGrid>
        <w:gridCol w:w="9072"/>
      </w:tblGrid>
      <w:tr w:rsidR="00C9717E" w:rsidRPr="00EE1717" w:rsidTr="009474A5">
        <w:tc>
          <w:tcPr>
            <w:tcW w:w="9072" w:type="dxa"/>
            <w:shd w:val="clear" w:color="auto" w:fill="000000" w:themeFill="text1"/>
          </w:tcPr>
          <w:p w:rsidR="00C9717E" w:rsidRPr="00EE1717" w:rsidRDefault="007A4E0A" w:rsidP="007E4077">
            <w:pPr>
              <w:jc w:val="both"/>
              <w:rPr>
                <w:b/>
                <w:sz w:val="24"/>
                <w:szCs w:val="24"/>
                <w:lang w:val="en-US"/>
              </w:rPr>
            </w:pPr>
            <w:bookmarkStart w:id="11" w:name="_Toc529955067"/>
            <w:r w:rsidRPr="00EE1717">
              <w:rPr>
                <w:rStyle w:val="Heading2Char"/>
                <w:color w:val="FFFFFF" w:themeColor="background1"/>
                <w:lang w:val="en-US"/>
              </w:rPr>
              <w:lastRenderedPageBreak/>
              <w:t>C6</w:t>
            </w:r>
            <w:r w:rsidR="005B01D9" w:rsidRPr="00EE1717">
              <w:rPr>
                <w:rStyle w:val="Heading2Char"/>
                <w:color w:val="FFFFFF" w:themeColor="background1"/>
                <w:lang w:val="en-US"/>
              </w:rPr>
              <w:t xml:space="preserve"> </w:t>
            </w:r>
            <w:r w:rsidR="007E4077" w:rsidRPr="00EE1717">
              <w:rPr>
                <w:rStyle w:val="Heading2Char"/>
                <w:color w:val="FFFFFF" w:themeColor="background1"/>
                <w:lang w:val="en-US"/>
              </w:rPr>
              <w:t>Investigation report</w:t>
            </w:r>
            <w:bookmarkEnd w:id="11"/>
            <w:r w:rsidR="007E4077" w:rsidRPr="00EE1717">
              <w:rPr>
                <w:b/>
                <w:color w:val="FFFFFF" w:themeColor="background1"/>
                <w:sz w:val="24"/>
                <w:szCs w:val="24"/>
                <w:lang w:val="en-US"/>
              </w:rPr>
              <w:t xml:space="preserve"> </w:t>
            </w:r>
            <w:r w:rsidR="007E4077" w:rsidRPr="00EE1717">
              <w:rPr>
                <w:b/>
                <w:sz w:val="24"/>
                <w:szCs w:val="24"/>
                <w:lang w:val="en-US"/>
              </w:rPr>
              <w:t>(2h to 3h)</w:t>
            </w:r>
          </w:p>
        </w:tc>
      </w:tr>
    </w:tbl>
    <w:p w:rsidR="00C9717E" w:rsidRPr="00EE1717" w:rsidRDefault="00C9717E" w:rsidP="007B31F1">
      <w:pPr>
        <w:spacing w:after="0" w:line="240" w:lineRule="auto"/>
        <w:jc w:val="both"/>
        <w:rPr>
          <w:b/>
          <w:sz w:val="24"/>
          <w:szCs w:val="24"/>
          <w:lang w:val="en-US"/>
        </w:rPr>
      </w:pPr>
    </w:p>
    <w:p w:rsidR="00C9717E" w:rsidRPr="00EE1717" w:rsidRDefault="00C9717E" w:rsidP="007B31F1">
      <w:pPr>
        <w:spacing w:after="0" w:line="240" w:lineRule="auto"/>
        <w:jc w:val="both"/>
        <w:rPr>
          <w:b/>
          <w:i/>
          <w:color w:val="0070C0"/>
          <w:lang w:val="en-US"/>
        </w:rPr>
      </w:pPr>
      <w:r w:rsidRPr="00EE1717">
        <w:rPr>
          <w:b/>
          <w:i/>
          <w:color w:val="0070C0"/>
          <w:lang w:val="en-US"/>
        </w:rPr>
        <w:t xml:space="preserve">1. Information </w:t>
      </w:r>
      <w:r w:rsidR="0094384C">
        <w:rPr>
          <w:b/>
          <w:i/>
          <w:color w:val="0070C0"/>
          <w:lang w:val="en-US"/>
        </w:rPr>
        <w:t xml:space="preserve">for </w:t>
      </w:r>
      <w:r w:rsidRPr="00EE1717">
        <w:rPr>
          <w:b/>
          <w:i/>
          <w:color w:val="0070C0"/>
          <w:lang w:val="en-US"/>
        </w:rPr>
        <w:t>participants</w:t>
      </w:r>
    </w:p>
    <w:p w:rsidR="00C9717E" w:rsidRPr="00EE1717" w:rsidRDefault="00C9717E" w:rsidP="007B31F1">
      <w:pPr>
        <w:spacing w:after="0" w:line="240" w:lineRule="auto"/>
        <w:jc w:val="both"/>
        <w:rPr>
          <w:b/>
          <w:i/>
          <w:color w:val="0070C0"/>
          <w:lang w:val="en-US"/>
        </w:rPr>
      </w:pPr>
    </w:p>
    <w:tbl>
      <w:tblPr>
        <w:tblStyle w:val="TableGrid"/>
        <w:tblW w:w="0" w:type="auto"/>
        <w:tblInd w:w="108" w:type="dxa"/>
        <w:shd w:val="clear" w:color="auto" w:fill="DAEEF3" w:themeFill="accent5" w:themeFillTint="33"/>
        <w:tblLook w:val="04A0" w:firstRow="1" w:lastRow="0" w:firstColumn="1" w:lastColumn="0" w:noHBand="0" w:noVBand="1"/>
      </w:tblPr>
      <w:tblGrid>
        <w:gridCol w:w="9082"/>
      </w:tblGrid>
      <w:tr w:rsidR="00C9717E" w:rsidRPr="00EE1717" w:rsidTr="009474A5">
        <w:tc>
          <w:tcPr>
            <w:tcW w:w="9082" w:type="dxa"/>
            <w:shd w:val="clear" w:color="auto" w:fill="DAEEF3" w:themeFill="accent5" w:themeFillTint="33"/>
          </w:tcPr>
          <w:p w:rsidR="00C9717E" w:rsidRPr="00EE1717" w:rsidRDefault="009474A5" w:rsidP="007B31F1">
            <w:pPr>
              <w:jc w:val="both"/>
              <w:rPr>
                <w:rFonts w:cstheme="minorHAnsi"/>
                <w:lang w:val="en-US"/>
              </w:rPr>
            </w:pPr>
            <w:r w:rsidRPr="00EE1717">
              <w:rPr>
                <w:rFonts w:cstheme="minorHAnsi"/>
                <w:lang w:val="en-US"/>
              </w:rPr>
              <w:t xml:space="preserve">The number of cases and deaths starts to increase dramatically despite control and preventing efforts.  Sohara Ministry of Health asked for the WHO country office </w:t>
            </w:r>
            <w:r w:rsidR="007A4E0A" w:rsidRPr="00EE1717">
              <w:rPr>
                <w:rFonts w:cstheme="minorHAnsi"/>
                <w:lang w:val="en-US"/>
              </w:rPr>
              <w:t xml:space="preserve">to help. The ministry allocated </w:t>
            </w:r>
            <w:r w:rsidRPr="00EE1717">
              <w:rPr>
                <w:rFonts w:cstheme="minorHAnsi"/>
                <w:lang w:val="en-US"/>
              </w:rPr>
              <w:t>resources to control this outbreak.</w:t>
            </w:r>
          </w:p>
        </w:tc>
      </w:tr>
    </w:tbl>
    <w:p w:rsidR="00C9717E" w:rsidRPr="00EE1717" w:rsidRDefault="00C9717E" w:rsidP="007B31F1">
      <w:pPr>
        <w:spacing w:after="0" w:line="240" w:lineRule="auto"/>
        <w:jc w:val="both"/>
        <w:rPr>
          <w:b/>
          <w:i/>
          <w:color w:val="0070C0"/>
          <w:lang w:val="en-US"/>
        </w:rPr>
      </w:pPr>
    </w:p>
    <w:p w:rsidR="00C9717E" w:rsidRPr="00EE1717" w:rsidRDefault="00C9717E" w:rsidP="007B31F1">
      <w:pPr>
        <w:spacing w:after="0" w:line="240" w:lineRule="auto"/>
        <w:jc w:val="both"/>
        <w:rPr>
          <w:b/>
          <w:i/>
          <w:color w:val="0070C0"/>
          <w:lang w:val="en-US"/>
        </w:rPr>
      </w:pPr>
      <w:r w:rsidRPr="00EE1717">
        <w:rPr>
          <w:b/>
          <w:i/>
          <w:color w:val="0070C0"/>
          <w:lang w:val="en-US"/>
        </w:rPr>
        <w:t>2. Instructions for participants, exercise outputs and references</w:t>
      </w:r>
    </w:p>
    <w:p w:rsidR="00C9717E" w:rsidRPr="00EE1717" w:rsidRDefault="00C9717E" w:rsidP="007B31F1">
      <w:pPr>
        <w:spacing w:after="0" w:line="240" w:lineRule="auto"/>
        <w:jc w:val="both"/>
        <w:rPr>
          <w:b/>
          <w:i/>
          <w:color w:val="0070C0"/>
          <w:lang w:val="en-US"/>
        </w:rPr>
      </w:pPr>
    </w:p>
    <w:p w:rsidR="00C9717E" w:rsidRPr="00EE1717" w:rsidRDefault="00C9717E" w:rsidP="007B31F1">
      <w:pPr>
        <w:spacing w:after="0" w:line="240" w:lineRule="auto"/>
        <w:jc w:val="both"/>
        <w:rPr>
          <w:b/>
          <w:i/>
          <w:lang w:val="en-US"/>
        </w:rPr>
      </w:pPr>
      <w:r w:rsidRPr="00EE1717">
        <w:rPr>
          <w:b/>
          <w:i/>
          <w:lang w:val="en-US"/>
        </w:rPr>
        <w:t>Instructions</w:t>
      </w:r>
    </w:p>
    <w:p w:rsidR="009474A5" w:rsidRPr="00EE1717" w:rsidRDefault="00A25C3E" w:rsidP="00B035AD">
      <w:pPr>
        <w:pStyle w:val="ListParagraph"/>
        <w:numPr>
          <w:ilvl w:val="0"/>
          <w:numId w:val="28"/>
        </w:numPr>
        <w:spacing w:after="0" w:line="240" w:lineRule="auto"/>
        <w:jc w:val="both"/>
        <w:rPr>
          <w:rFonts w:cstheme="minorHAnsi"/>
        </w:rPr>
      </w:pPr>
      <w:r w:rsidRPr="00EE1717">
        <w:rPr>
          <w:rFonts w:cstheme="minorHAnsi"/>
        </w:rPr>
        <w:t xml:space="preserve">Each </w:t>
      </w:r>
      <w:r w:rsidR="00FD751F" w:rsidRPr="00EE1717">
        <w:rPr>
          <w:rFonts w:cstheme="minorHAnsi"/>
        </w:rPr>
        <w:t xml:space="preserve">RRT </w:t>
      </w:r>
      <w:proofErr w:type="gramStart"/>
      <w:r w:rsidR="009474A5" w:rsidRPr="00EE1717">
        <w:rPr>
          <w:rFonts w:cstheme="minorHAnsi"/>
        </w:rPr>
        <w:t>has to</w:t>
      </w:r>
      <w:proofErr w:type="gramEnd"/>
      <w:r w:rsidR="009474A5" w:rsidRPr="00EE1717">
        <w:rPr>
          <w:rFonts w:cstheme="minorHAnsi"/>
        </w:rPr>
        <w:t xml:space="preserve"> w</w:t>
      </w:r>
      <w:r w:rsidR="007E4077" w:rsidRPr="00EE1717">
        <w:rPr>
          <w:rFonts w:cstheme="minorHAnsi"/>
        </w:rPr>
        <w:t>rite a</w:t>
      </w:r>
      <w:r w:rsidRPr="00EE1717">
        <w:rPr>
          <w:rFonts w:cstheme="minorHAnsi"/>
        </w:rPr>
        <w:t xml:space="preserve">n </w:t>
      </w:r>
      <w:r w:rsidR="007E4077" w:rsidRPr="00EE1717">
        <w:rPr>
          <w:rFonts w:cstheme="minorHAnsi"/>
        </w:rPr>
        <w:t>investigation</w:t>
      </w:r>
      <w:r w:rsidR="009474A5" w:rsidRPr="00EE1717">
        <w:rPr>
          <w:rFonts w:cstheme="minorHAnsi"/>
        </w:rPr>
        <w:t xml:space="preserve"> report that includes all findings and conclusions, </w:t>
      </w:r>
      <w:r w:rsidR="007E4077" w:rsidRPr="00EE1717">
        <w:rPr>
          <w:rFonts w:cstheme="minorHAnsi"/>
        </w:rPr>
        <w:t>data tables and charts</w:t>
      </w:r>
      <w:r w:rsidRPr="00EE1717">
        <w:rPr>
          <w:rFonts w:cstheme="minorHAnsi"/>
        </w:rPr>
        <w:t xml:space="preserve"> (PPT format, 8 </w:t>
      </w:r>
      <w:r w:rsidR="007E4077" w:rsidRPr="00EE1717">
        <w:rPr>
          <w:rFonts w:cstheme="minorHAnsi"/>
        </w:rPr>
        <w:t>slides maximum</w:t>
      </w:r>
      <w:r w:rsidR="00F14A8B" w:rsidRPr="00EE1717">
        <w:rPr>
          <w:rFonts w:cstheme="minorHAnsi"/>
        </w:rPr>
        <w:t>, using the outline plus the line listing Excel file provided</w:t>
      </w:r>
      <w:r w:rsidR="007E4077" w:rsidRPr="00EE1717">
        <w:rPr>
          <w:rFonts w:cstheme="minorHAnsi"/>
        </w:rPr>
        <w:t>).</w:t>
      </w:r>
    </w:p>
    <w:p w:rsidR="00D31020" w:rsidRPr="00EE1717" w:rsidRDefault="00D31020" w:rsidP="00B035AD">
      <w:pPr>
        <w:pStyle w:val="ListParagraph"/>
        <w:numPr>
          <w:ilvl w:val="0"/>
          <w:numId w:val="28"/>
        </w:numPr>
        <w:spacing w:after="0" w:line="240" w:lineRule="auto"/>
        <w:jc w:val="both"/>
        <w:rPr>
          <w:rFonts w:cstheme="minorHAnsi"/>
        </w:rPr>
      </w:pPr>
      <w:r w:rsidRPr="00EE1717">
        <w:rPr>
          <w:rFonts w:cstheme="minorHAnsi"/>
        </w:rPr>
        <w:t>Each RRT will present his summary report in plenary (8-10’ presentation).</w:t>
      </w:r>
    </w:p>
    <w:p w:rsidR="00C9717E" w:rsidRPr="00EE1717" w:rsidRDefault="00C9717E" w:rsidP="007B31F1">
      <w:pPr>
        <w:spacing w:after="0" w:line="240" w:lineRule="auto"/>
        <w:jc w:val="both"/>
        <w:rPr>
          <w:b/>
          <w:i/>
          <w:lang w:val="en-US"/>
        </w:rPr>
      </w:pPr>
    </w:p>
    <w:p w:rsidR="00C9717E" w:rsidRPr="00EE1717" w:rsidRDefault="00C9717E" w:rsidP="007B31F1">
      <w:pPr>
        <w:spacing w:after="0" w:line="240" w:lineRule="auto"/>
        <w:jc w:val="both"/>
        <w:rPr>
          <w:b/>
          <w:i/>
          <w:lang w:val="en-US"/>
        </w:rPr>
      </w:pPr>
      <w:r w:rsidRPr="00EE1717">
        <w:rPr>
          <w:b/>
          <w:i/>
          <w:lang w:val="en-US"/>
        </w:rPr>
        <w:t>Outputs</w:t>
      </w:r>
    </w:p>
    <w:p w:rsidR="00A25C3E" w:rsidRPr="00EE1717" w:rsidRDefault="00F14A8B" w:rsidP="00871C15">
      <w:pPr>
        <w:pStyle w:val="ListParagraph"/>
        <w:numPr>
          <w:ilvl w:val="0"/>
          <w:numId w:val="53"/>
        </w:numPr>
        <w:spacing w:after="0" w:line="240" w:lineRule="auto"/>
        <w:jc w:val="both"/>
      </w:pPr>
      <w:r w:rsidRPr="00EE1717">
        <w:t>A summarized</w:t>
      </w:r>
      <w:r w:rsidR="00A25C3E" w:rsidRPr="00EE1717">
        <w:t xml:space="preserve"> investigation report, inclu</w:t>
      </w:r>
      <w:r w:rsidRPr="00EE1717">
        <w:t xml:space="preserve">ding indicated </w:t>
      </w:r>
      <w:r w:rsidR="00A25C3E" w:rsidRPr="00EE1717">
        <w:t>information fields</w:t>
      </w:r>
    </w:p>
    <w:p w:rsidR="00A25C3E" w:rsidRPr="00EE1717" w:rsidRDefault="00A25C3E" w:rsidP="00871C15">
      <w:pPr>
        <w:pStyle w:val="ListParagraph"/>
        <w:numPr>
          <w:ilvl w:val="0"/>
          <w:numId w:val="53"/>
        </w:numPr>
        <w:spacing w:after="0" w:line="240" w:lineRule="auto"/>
        <w:jc w:val="both"/>
      </w:pPr>
      <w:r w:rsidRPr="00EE1717">
        <w:t>The report integrates in a systematic way results and conclusions of the various phases</w:t>
      </w:r>
    </w:p>
    <w:p w:rsidR="00C9717E" w:rsidRPr="00EE1717" w:rsidRDefault="00A25C3E" w:rsidP="00871C15">
      <w:pPr>
        <w:pStyle w:val="ListParagraph"/>
        <w:numPr>
          <w:ilvl w:val="0"/>
          <w:numId w:val="53"/>
        </w:numPr>
        <w:spacing w:after="0" w:line="240" w:lineRule="auto"/>
        <w:jc w:val="both"/>
      </w:pPr>
      <w:r w:rsidRPr="00EE1717">
        <w:t>Data is presented in tables and graphics as appropriate.</w:t>
      </w:r>
    </w:p>
    <w:p w:rsidR="00A25C3E" w:rsidRPr="00EE1717" w:rsidRDefault="00A25C3E" w:rsidP="006E7BD7">
      <w:pPr>
        <w:pStyle w:val="ListParagraph"/>
        <w:shd w:val="clear" w:color="auto" w:fill="FFFFFF"/>
        <w:spacing w:after="0" w:line="240" w:lineRule="auto"/>
        <w:rPr>
          <w:rFonts w:cstheme="minorHAnsi"/>
        </w:rPr>
      </w:pPr>
    </w:p>
    <w:p w:rsidR="00A25C3E" w:rsidRPr="00EE1717" w:rsidRDefault="00A25C3E" w:rsidP="00FF202F">
      <w:pPr>
        <w:spacing w:after="0" w:line="240" w:lineRule="auto"/>
        <w:rPr>
          <w:rFonts w:cstheme="minorHAnsi"/>
          <w:lang w:val="en-US"/>
        </w:rPr>
      </w:pPr>
    </w:p>
    <w:p w:rsidR="00F14A8B" w:rsidRPr="00EE1717" w:rsidRDefault="00F14A8B" w:rsidP="00FF202F">
      <w:pPr>
        <w:spacing w:after="0" w:line="240" w:lineRule="auto"/>
        <w:rPr>
          <w:rFonts w:cstheme="minorHAnsi"/>
          <w:lang w:val="en-US"/>
        </w:rPr>
      </w:pPr>
    </w:p>
    <w:p w:rsidR="00F14A8B" w:rsidRPr="00EE1717" w:rsidRDefault="00F14A8B" w:rsidP="00FF202F">
      <w:pPr>
        <w:spacing w:after="0" w:line="240" w:lineRule="auto"/>
        <w:rPr>
          <w:rFonts w:cstheme="minorHAnsi"/>
          <w:lang w:val="en-US"/>
        </w:rPr>
      </w:pPr>
    </w:p>
    <w:p w:rsidR="00F14A8B" w:rsidRPr="00EE1717" w:rsidRDefault="00F14A8B" w:rsidP="00FF202F">
      <w:pPr>
        <w:spacing w:after="0" w:line="240" w:lineRule="auto"/>
        <w:rPr>
          <w:rFonts w:cstheme="minorHAnsi"/>
          <w:lang w:val="en-US"/>
        </w:rPr>
      </w:pPr>
    </w:p>
    <w:p w:rsidR="00F14A8B" w:rsidRPr="00EE1717" w:rsidRDefault="00F14A8B" w:rsidP="00FF202F">
      <w:pPr>
        <w:spacing w:after="0" w:line="240" w:lineRule="auto"/>
        <w:rPr>
          <w:rFonts w:cstheme="minorHAnsi"/>
          <w:lang w:val="en-US"/>
        </w:rPr>
      </w:pPr>
    </w:p>
    <w:p w:rsidR="00F14A8B" w:rsidRPr="00EE1717" w:rsidRDefault="00F14A8B" w:rsidP="00FF202F">
      <w:pPr>
        <w:spacing w:after="0" w:line="240" w:lineRule="auto"/>
        <w:rPr>
          <w:rFonts w:cstheme="minorHAnsi"/>
          <w:lang w:val="en-US"/>
        </w:rPr>
      </w:pPr>
    </w:p>
    <w:p w:rsidR="00F14A8B" w:rsidRPr="00EE1717" w:rsidRDefault="00F14A8B" w:rsidP="00FF202F">
      <w:pPr>
        <w:spacing w:after="0" w:line="240" w:lineRule="auto"/>
        <w:rPr>
          <w:rFonts w:cstheme="minorHAnsi"/>
          <w:lang w:val="en-US"/>
        </w:rPr>
      </w:pPr>
    </w:p>
    <w:p w:rsidR="00F14A8B" w:rsidRPr="00EE1717" w:rsidRDefault="00F14A8B" w:rsidP="00FF202F">
      <w:pPr>
        <w:spacing w:after="0" w:line="240" w:lineRule="auto"/>
        <w:rPr>
          <w:rFonts w:cstheme="minorHAnsi"/>
          <w:lang w:val="en-US"/>
        </w:rPr>
      </w:pPr>
    </w:p>
    <w:p w:rsidR="00F14A8B" w:rsidRPr="00EE1717" w:rsidRDefault="00F14A8B" w:rsidP="00FF202F">
      <w:pPr>
        <w:spacing w:after="0" w:line="240" w:lineRule="auto"/>
        <w:rPr>
          <w:rFonts w:cstheme="minorHAnsi"/>
          <w:lang w:val="en-US"/>
        </w:rPr>
      </w:pPr>
    </w:p>
    <w:p w:rsidR="00F14A8B" w:rsidRPr="00EE1717" w:rsidRDefault="00F14A8B" w:rsidP="00FF202F">
      <w:pPr>
        <w:spacing w:after="0" w:line="240" w:lineRule="auto"/>
        <w:rPr>
          <w:rFonts w:cstheme="minorHAnsi"/>
          <w:lang w:val="en-US"/>
        </w:rPr>
      </w:pPr>
    </w:p>
    <w:p w:rsidR="00F14A8B" w:rsidRPr="00EE1717" w:rsidRDefault="00F14A8B" w:rsidP="00FF202F">
      <w:pPr>
        <w:spacing w:after="0" w:line="240" w:lineRule="auto"/>
        <w:rPr>
          <w:rFonts w:cstheme="minorHAnsi"/>
          <w:lang w:val="en-US"/>
        </w:rPr>
      </w:pPr>
    </w:p>
    <w:p w:rsidR="00F14A8B" w:rsidRPr="00EE1717" w:rsidRDefault="00F14A8B" w:rsidP="00FF202F">
      <w:pPr>
        <w:spacing w:after="0" w:line="240" w:lineRule="auto"/>
        <w:rPr>
          <w:rFonts w:cstheme="minorHAnsi"/>
          <w:lang w:val="en-US"/>
        </w:rPr>
      </w:pPr>
    </w:p>
    <w:p w:rsidR="00F14A8B" w:rsidRPr="00EE1717" w:rsidRDefault="00F14A8B" w:rsidP="00FF202F">
      <w:pPr>
        <w:spacing w:after="0" w:line="240" w:lineRule="auto"/>
        <w:rPr>
          <w:rFonts w:cstheme="minorHAnsi"/>
          <w:lang w:val="en-US"/>
        </w:rPr>
      </w:pPr>
    </w:p>
    <w:p w:rsidR="00F14A8B" w:rsidRDefault="00F14A8B" w:rsidP="00FF202F">
      <w:pPr>
        <w:spacing w:after="0" w:line="240" w:lineRule="auto"/>
        <w:rPr>
          <w:rFonts w:cstheme="minorHAnsi"/>
          <w:lang w:val="en-US"/>
        </w:rPr>
      </w:pPr>
    </w:p>
    <w:p w:rsidR="006D44F4" w:rsidRDefault="006D44F4" w:rsidP="00FF202F">
      <w:pPr>
        <w:spacing w:after="0" w:line="240" w:lineRule="auto"/>
        <w:rPr>
          <w:rFonts w:cstheme="minorHAnsi"/>
          <w:lang w:val="en-US"/>
        </w:rPr>
      </w:pPr>
    </w:p>
    <w:p w:rsidR="006D44F4" w:rsidRDefault="006D44F4" w:rsidP="00FF202F">
      <w:pPr>
        <w:spacing w:after="0" w:line="240" w:lineRule="auto"/>
        <w:rPr>
          <w:rFonts w:cstheme="minorHAnsi"/>
          <w:lang w:val="en-US"/>
        </w:rPr>
      </w:pPr>
    </w:p>
    <w:p w:rsidR="006D44F4" w:rsidRDefault="006D44F4" w:rsidP="00FF202F">
      <w:pPr>
        <w:spacing w:after="0" w:line="240" w:lineRule="auto"/>
        <w:rPr>
          <w:rFonts w:cstheme="minorHAnsi"/>
          <w:lang w:val="en-US"/>
        </w:rPr>
      </w:pPr>
    </w:p>
    <w:p w:rsidR="006D44F4" w:rsidRDefault="006D44F4" w:rsidP="00FF202F">
      <w:pPr>
        <w:spacing w:after="0" w:line="240" w:lineRule="auto"/>
        <w:rPr>
          <w:rFonts w:cstheme="minorHAnsi"/>
          <w:lang w:val="en-US"/>
        </w:rPr>
      </w:pPr>
    </w:p>
    <w:p w:rsidR="006D44F4" w:rsidRDefault="006D44F4" w:rsidP="00FF202F">
      <w:pPr>
        <w:spacing w:after="0" w:line="240" w:lineRule="auto"/>
        <w:rPr>
          <w:rFonts w:cstheme="minorHAnsi"/>
          <w:lang w:val="en-US"/>
        </w:rPr>
      </w:pPr>
      <w:bookmarkStart w:id="12" w:name="_GoBack"/>
    </w:p>
    <w:bookmarkEnd w:id="12"/>
    <w:p w:rsidR="006D44F4" w:rsidRDefault="006D44F4" w:rsidP="00FF202F">
      <w:pPr>
        <w:spacing w:after="0" w:line="240" w:lineRule="auto"/>
        <w:rPr>
          <w:rFonts w:cstheme="minorHAnsi"/>
          <w:lang w:val="en-US"/>
        </w:rPr>
      </w:pPr>
    </w:p>
    <w:p w:rsidR="006D44F4" w:rsidRDefault="006D44F4" w:rsidP="00FF202F">
      <w:pPr>
        <w:spacing w:after="0" w:line="240" w:lineRule="auto"/>
        <w:rPr>
          <w:rFonts w:cstheme="minorHAnsi"/>
          <w:lang w:val="en-US"/>
        </w:rPr>
      </w:pPr>
    </w:p>
    <w:p w:rsidR="006D44F4" w:rsidRDefault="006D44F4" w:rsidP="00FF202F">
      <w:pPr>
        <w:spacing w:after="0" w:line="240" w:lineRule="auto"/>
        <w:rPr>
          <w:rFonts w:cstheme="minorHAnsi"/>
          <w:lang w:val="en-US"/>
        </w:rPr>
      </w:pPr>
    </w:p>
    <w:p w:rsidR="006D44F4" w:rsidRDefault="006D44F4" w:rsidP="00FF202F">
      <w:pPr>
        <w:spacing w:after="0" w:line="240" w:lineRule="auto"/>
        <w:rPr>
          <w:rFonts w:cstheme="minorHAnsi"/>
          <w:lang w:val="en-US"/>
        </w:rPr>
      </w:pPr>
    </w:p>
    <w:p w:rsidR="006D44F4" w:rsidRDefault="006D44F4" w:rsidP="00FF202F">
      <w:pPr>
        <w:spacing w:after="0" w:line="240" w:lineRule="auto"/>
        <w:rPr>
          <w:rFonts w:cstheme="minorHAnsi"/>
          <w:lang w:val="en-US"/>
        </w:rPr>
      </w:pPr>
    </w:p>
    <w:p w:rsidR="006D44F4" w:rsidRDefault="006D44F4" w:rsidP="00FF202F">
      <w:pPr>
        <w:spacing w:after="0" w:line="240" w:lineRule="auto"/>
        <w:rPr>
          <w:rFonts w:cstheme="minorHAnsi"/>
          <w:lang w:val="en-US"/>
        </w:rPr>
      </w:pPr>
    </w:p>
    <w:p w:rsidR="006D44F4" w:rsidRDefault="006D44F4" w:rsidP="00FF202F">
      <w:pPr>
        <w:spacing w:after="0" w:line="240" w:lineRule="auto"/>
        <w:rPr>
          <w:rFonts w:cstheme="minorHAnsi"/>
          <w:lang w:val="en-US"/>
        </w:rPr>
      </w:pPr>
    </w:p>
    <w:p w:rsidR="006D44F4" w:rsidRDefault="006D44F4" w:rsidP="00FF202F">
      <w:pPr>
        <w:spacing w:after="0" w:line="240" w:lineRule="auto"/>
        <w:rPr>
          <w:rFonts w:cstheme="minorHAnsi"/>
          <w:lang w:val="en-US"/>
        </w:rPr>
      </w:pPr>
    </w:p>
    <w:p w:rsidR="006D44F4" w:rsidRPr="00EE1717" w:rsidRDefault="006D44F4" w:rsidP="00FF202F">
      <w:pPr>
        <w:spacing w:after="0" w:line="240" w:lineRule="auto"/>
        <w:rPr>
          <w:rFonts w:cstheme="minorHAnsi"/>
          <w:lang w:val="en-US"/>
        </w:rPr>
      </w:pPr>
    </w:p>
    <w:p w:rsidR="00F14A8B" w:rsidRPr="00EE1717" w:rsidRDefault="00F14A8B" w:rsidP="00FF202F">
      <w:pPr>
        <w:spacing w:after="0" w:line="240" w:lineRule="auto"/>
        <w:rPr>
          <w:rFonts w:cstheme="minorHAnsi"/>
          <w:lang w:val="en-US"/>
        </w:rPr>
      </w:pPr>
    </w:p>
    <w:p w:rsidR="00A25C3E" w:rsidRPr="00EE1717" w:rsidRDefault="00A25C3E" w:rsidP="009474A5">
      <w:pPr>
        <w:spacing w:after="0" w:line="240" w:lineRule="auto"/>
        <w:rPr>
          <w:rFonts w:cstheme="minorHAnsi"/>
          <w:lang w:val="en-US"/>
        </w:rPr>
      </w:pPr>
    </w:p>
    <w:tbl>
      <w:tblPr>
        <w:tblStyle w:val="TableGrid"/>
        <w:tblW w:w="0" w:type="auto"/>
        <w:tblInd w:w="108" w:type="dxa"/>
        <w:tblLook w:val="04A0" w:firstRow="1" w:lastRow="0" w:firstColumn="1" w:lastColumn="0" w:noHBand="0" w:noVBand="1"/>
      </w:tblPr>
      <w:tblGrid>
        <w:gridCol w:w="9072"/>
      </w:tblGrid>
      <w:tr w:rsidR="009474A5" w:rsidRPr="00EE1717" w:rsidTr="00AE4290">
        <w:tc>
          <w:tcPr>
            <w:tcW w:w="9072" w:type="dxa"/>
            <w:shd w:val="clear" w:color="auto" w:fill="000000" w:themeFill="text1"/>
          </w:tcPr>
          <w:p w:rsidR="009474A5" w:rsidRPr="00EE1717" w:rsidRDefault="009474A5" w:rsidP="00A84292">
            <w:pPr>
              <w:pStyle w:val="Heading1"/>
              <w:spacing w:before="0"/>
              <w:outlineLvl w:val="0"/>
            </w:pPr>
            <w:bookmarkStart w:id="13" w:name="_Toc416857249"/>
            <w:bookmarkStart w:id="14" w:name="_Toc529955068"/>
            <w:r w:rsidRPr="00A84292">
              <w:rPr>
                <w:color w:val="FFFFFF" w:themeColor="background1"/>
              </w:rPr>
              <w:lastRenderedPageBreak/>
              <w:t>Conclusion</w:t>
            </w:r>
            <w:bookmarkEnd w:id="13"/>
            <w:bookmarkEnd w:id="14"/>
          </w:p>
        </w:tc>
      </w:tr>
    </w:tbl>
    <w:p w:rsidR="009474A5" w:rsidRPr="00EE1717" w:rsidRDefault="009474A5" w:rsidP="009474A5">
      <w:pPr>
        <w:tabs>
          <w:tab w:val="left" w:pos="3255"/>
        </w:tabs>
        <w:spacing w:after="0" w:line="240" w:lineRule="auto"/>
        <w:rPr>
          <w:rFonts w:cstheme="minorHAnsi"/>
          <w:lang w:val="en-US"/>
        </w:rPr>
      </w:pPr>
    </w:p>
    <w:p w:rsidR="009474A5" w:rsidRPr="00EE1717" w:rsidRDefault="009474A5" w:rsidP="009474A5">
      <w:pPr>
        <w:pStyle w:val="NormalWeb"/>
        <w:shd w:val="clear" w:color="auto" w:fill="FFFFFF"/>
        <w:spacing w:before="0" w:beforeAutospacing="0" w:after="0" w:afterAutospacing="0"/>
        <w:ind w:right="300"/>
        <w:textAlignment w:val="baseline"/>
        <w:rPr>
          <w:rFonts w:asciiTheme="minorHAnsi" w:hAnsiTheme="minorHAnsi" w:cstheme="minorHAnsi"/>
          <w:color w:val="333333"/>
          <w:sz w:val="22"/>
          <w:szCs w:val="22"/>
          <w:bdr w:val="none" w:sz="0" w:space="0" w:color="auto" w:frame="1"/>
          <w:lang w:val="en-US"/>
        </w:rPr>
      </w:pPr>
      <w:r w:rsidRPr="00EE1717">
        <w:rPr>
          <w:rFonts w:asciiTheme="minorHAnsi" w:hAnsiTheme="minorHAnsi" w:cstheme="minorHAnsi"/>
          <w:color w:val="333333"/>
          <w:sz w:val="22"/>
          <w:szCs w:val="22"/>
          <w:bdr w:val="none" w:sz="0" w:space="0" w:color="auto" w:frame="1"/>
          <w:lang w:val="en-US"/>
        </w:rPr>
        <w:t>August 12</w:t>
      </w:r>
      <w:r w:rsidRPr="00EE1717">
        <w:rPr>
          <w:rFonts w:asciiTheme="minorHAnsi" w:hAnsiTheme="minorHAnsi" w:cstheme="minorHAnsi"/>
          <w:color w:val="333333"/>
          <w:sz w:val="22"/>
          <w:szCs w:val="22"/>
          <w:bdr w:val="none" w:sz="0" w:space="0" w:color="auto" w:frame="1"/>
          <w:vertAlign w:val="superscript"/>
          <w:lang w:val="en-US"/>
        </w:rPr>
        <w:t>th</w:t>
      </w:r>
      <w:r w:rsidRPr="00EE1717">
        <w:rPr>
          <w:rFonts w:asciiTheme="minorHAnsi" w:hAnsiTheme="minorHAnsi" w:cstheme="minorHAnsi"/>
          <w:color w:val="333333"/>
          <w:sz w:val="22"/>
          <w:szCs w:val="22"/>
          <w:bdr w:val="none" w:sz="0" w:space="0" w:color="auto" w:frame="1"/>
          <w:lang w:val="en-US"/>
        </w:rPr>
        <w:t>, 2015</w:t>
      </w:r>
    </w:p>
    <w:p w:rsidR="009474A5" w:rsidRPr="00EE1717" w:rsidRDefault="009474A5" w:rsidP="009474A5">
      <w:pPr>
        <w:pStyle w:val="NormalWeb"/>
        <w:shd w:val="clear" w:color="auto" w:fill="FFFFFF"/>
        <w:spacing w:before="0" w:beforeAutospacing="0" w:after="0" w:afterAutospacing="0"/>
        <w:ind w:right="300"/>
        <w:textAlignment w:val="baseline"/>
        <w:rPr>
          <w:rFonts w:asciiTheme="minorHAnsi" w:hAnsiTheme="minorHAnsi" w:cstheme="minorHAnsi"/>
          <w:color w:val="333333"/>
          <w:sz w:val="22"/>
          <w:szCs w:val="22"/>
          <w:bdr w:val="none" w:sz="0" w:space="0" w:color="auto" w:frame="1"/>
          <w:lang w:val="en-US"/>
        </w:rPr>
      </w:pPr>
    </w:p>
    <w:p w:rsidR="009474A5" w:rsidRPr="00EE1717" w:rsidRDefault="009474A5" w:rsidP="009474A5">
      <w:pPr>
        <w:pStyle w:val="NormalWeb"/>
        <w:shd w:val="clear" w:color="auto" w:fill="FFFFFF"/>
        <w:spacing w:before="0" w:beforeAutospacing="0" w:after="0" w:afterAutospacing="0"/>
        <w:ind w:right="300"/>
        <w:jc w:val="both"/>
        <w:textAlignment w:val="baseline"/>
        <w:rPr>
          <w:rFonts w:asciiTheme="minorHAnsi" w:hAnsiTheme="minorHAnsi" w:cstheme="minorHAnsi"/>
          <w:color w:val="333333"/>
          <w:sz w:val="22"/>
          <w:szCs w:val="22"/>
          <w:bdr w:val="none" w:sz="0" w:space="0" w:color="auto" w:frame="1"/>
          <w:lang w:val="en-US"/>
        </w:rPr>
      </w:pPr>
      <w:r w:rsidRPr="00EE1717">
        <w:rPr>
          <w:rFonts w:asciiTheme="minorHAnsi" w:hAnsiTheme="minorHAnsi" w:cstheme="minorHAnsi"/>
          <w:color w:val="333333"/>
          <w:sz w:val="22"/>
          <w:szCs w:val="22"/>
          <w:bdr w:val="none" w:sz="0" w:space="0" w:color="auto" w:frame="1"/>
          <w:lang w:val="en-US"/>
        </w:rPr>
        <w:t>Today, exactly 42 days (twice the maximum incubation period for Ebola Virus Disease) after the country’s last infectious contact with a confirmed or probable case occurred, the chains of transmission have been broken.</w:t>
      </w:r>
    </w:p>
    <w:p w:rsidR="009474A5" w:rsidRPr="00EE1717" w:rsidRDefault="009474A5" w:rsidP="009474A5">
      <w:pPr>
        <w:pStyle w:val="NormalWeb"/>
        <w:shd w:val="clear" w:color="auto" w:fill="FFFFFF"/>
        <w:spacing w:before="0" w:beforeAutospacing="0" w:after="0" w:afterAutospacing="0"/>
        <w:ind w:right="300"/>
        <w:jc w:val="both"/>
        <w:textAlignment w:val="baseline"/>
        <w:rPr>
          <w:rFonts w:asciiTheme="minorHAnsi" w:hAnsiTheme="minorHAnsi" w:cstheme="minorHAnsi"/>
          <w:color w:val="333333"/>
          <w:sz w:val="22"/>
          <w:szCs w:val="22"/>
          <w:lang w:val="en-US"/>
        </w:rPr>
      </w:pPr>
    </w:p>
    <w:p w:rsidR="009474A5" w:rsidRPr="00EE1717" w:rsidRDefault="009474A5" w:rsidP="009474A5">
      <w:pPr>
        <w:pStyle w:val="NormalWeb"/>
        <w:shd w:val="clear" w:color="auto" w:fill="FFFFFF"/>
        <w:spacing w:before="0" w:beforeAutospacing="0" w:after="0" w:afterAutospacing="0"/>
        <w:ind w:right="300"/>
        <w:jc w:val="both"/>
        <w:textAlignment w:val="baseline"/>
        <w:rPr>
          <w:rFonts w:asciiTheme="minorHAnsi" w:hAnsiTheme="minorHAnsi" w:cstheme="minorHAnsi"/>
          <w:color w:val="333333"/>
          <w:sz w:val="22"/>
          <w:szCs w:val="22"/>
          <w:bdr w:val="none" w:sz="0" w:space="0" w:color="auto" w:frame="1"/>
          <w:lang w:val="en-US"/>
        </w:rPr>
      </w:pPr>
      <w:r w:rsidRPr="00EE1717">
        <w:rPr>
          <w:rFonts w:asciiTheme="minorHAnsi" w:hAnsiTheme="minorHAnsi" w:cstheme="minorHAnsi"/>
          <w:color w:val="333333"/>
          <w:sz w:val="22"/>
          <w:szCs w:val="22"/>
          <w:bdr w:val="none" w:sz="0" w:space="0" w:color="auto" w:frame="1"/>
          <w:lang w:val="en-US"/>
        </w:rPr>
        <w:t>The virus is gone for now. The outbreak in Sohara has been defeated. WHO declared that Sohara is free from EVD.</w:t>
      </w:r>
    </w:p>
    <w:p w:rsidR="009474A5" w:rsidRPr="00EE1717" w:rsidRDefault="009474A5" w:rsidP="009474A5">
      <w:pPr>
        <w:pStyle w:val="NormalWeb"/>
        <w:shd w:val="clear" w:color="auto" w:fill="FFFFFF"/>
        <w:spacing w:before="0" w:beforeAutospacing="0" w:after="0" w:afterAutospacing="0"/>
        <w:ind w:right="300"/>
        <w:jc w:val="both"/>
        <w:textAlignment w:val="baseline"/>
        <w:rPr>
          <w:rFonts w:asciiTheme="minorHAnsi" w:hAnsiTheme="minorHAnsi" w:cstheme="minorHAnsi"/>
          <w:color w:val="333333"/>
          <w:sz w:val="22"/>
          <w:szCs w:val="22"/>
          <w:bdr w:val="none" w:sz="0" w:space="0" w:color="auto" w:frame="1"/>
          <w:lang w:val="en-US"/>
        </w:rPr>
      </w:pPr>
    </w:p>
    <w:p w:rsidR="009474A5" w:rsidRPr="00EE1717" w:rsidRDefault="009474A5" w:rsidP="009474A5">
      <w:pPr>
        <w:pStyle w:val="NormalWeb"/>
        <w:shd w:val="clear" w:color="auto" w:fill="FFFFFF"/>
        <w:spacing w:before="0" w:beforeAutospacing="0" w:after="0" w:afterAutospacing="0"/>
        <w:ind w:right="300"/>
        <w:jc w:val="both"/>
        <w:textAlignment w:val="baseline"/>
        <w:rPr>
          <w:rFonts w:asciiTheme="minorHAnsi" w:hAnsiTheme="minorHAnsi" w:cstheme="minorHAnsi"/>
          <w:color w:val="333333"/>
          <w:sz w:val="22"/>
          <w:szCs w:val="22"/>
          <w:bdr w:val="none" w:sz="0" w:space="0" w:color="auto" w:frame="1"/>
          <w:lang w:val="en-US"/>
        </w:rPr>
      </w:pPr>
      <w:r w:rsidRPr="00EE1717">
        <w:rPr>
          <w:rFonts w:asciiTheme="minorHAnsi" w:hAnsiTheme="minorHAnsi" w:cstheme="minorHAnsi"/>
          <w:color w:val="333333"/>
          <w:sz w:val="22"/>
          <w:szCs w:val="22"/>
          <w:bdr w:val="none" w:sz="0" w:space="0" w:color="auto" w:frame="1"/>
          <w:lang w:val="en-US"/>
        </w:rPr>
        <w:t xml:space="preserve">What are the reasons for this success? To a large extent, the answer is straightforward: The country’s strong leadership and effective coordination of the response. The Soharan response to the outbreak was greatly aided by efforts of its Rapid Response Team who </w:t>
      </w:r>
      <w:r w:rsidR="007B31F1" w:rsidRPr="00EE1717">
        <w:rPr>
          <w:rFonts w:asciiTheme="minorHAnsi" w:hAnsiTheme="minorHAnsi" w:cstheme="minorHAnsi"/>
          <w:color w:val="333333"/>
          <w:sz w:val="22"/>
          <w:szCs w:val="22"/>
          <w:bdr w:val="none" w:sz="0" w:space="0" w:color="auto" w:frame="1"/>
          <w:lang w:val="en-US"/>
        </w:rPr>
        <w:t>was deployed promptly to Agader</w:t>
      </w:r>
      <w:r w:rsidRPr="00EE1717">
        <w:rPr>
          <w:rFonts w:asciiTheme="minorHAnsi" w:hAnsiTheme="minorHAnsi" w:cstheme="minorHAnsi"/>
          <w:color w:val="333333"/>
          <w:sz w:val="22"/>
          <w:szCs w:val="22"/>
          <w:bdr w:val="none" w:sz="0" w:space="0" w:color="auto" w:frame="1"/>
          <w:lang w:val="en-US"/>
        </w:rPr>
        <w:t>. In addition, high-quality contact tracing by experienced epidemiologists accelerated early detection of cases and their rapid movement to an isolation ward.  Therefore, it</w:t>
      </w:r>
      <w:r w:rsidR="007B31F1" w:rsidRPr="00EE1717">
        <w:rPr>
          <w:rFonts w:asciiTheme="minorHAnsi" w:hAnsiTheme="minorHAnsi" w:cstheme="minorHAnsi"/>
          <w:color w:val="333333"/>
          <w:sz w:val="22"/>
          <w:szCs w:val="22"/>
          <w:bdr w:val="none" w:sz="0" w:space="0" w:color="auto" w:frame="1"/>
          <w:lang w:val="en-US"/>
        </w:rPr>
        <w:t xml:space="preserve"> </w:t>
      </w:r>
      <w:r w:rsidRPr="00EE1717">
        <w:rPr>
          <w:rFonts w:asciiTheme="minorHAnsi" w:hAnsiTheme="minorHAnsi" w:cstheme="minorHAnsi"/>
          <w:color w:val="333333"/>
          <w:sz w:val="22"/>
          <w:szCs w:val="22"/>
          <w:bdr w:val="none" w:sz="0" w:space="0" w:color="auto" w:frame="1"/>
          <w:lang w:val="en-US"/>
        </w:rPr>
        <w:t>greatly diminished any opportunity for further transmission.</w:t>
      </w:r>
    </w:p>
    <w:p w:rsidR="009474A5" w:rsidRPr="00EE1717" w:rsidRDefault="00681CFB" w:rsidP="009474A5">
      <w:pPr>
        <w:pStyle w:val="NormalWeb"/>
        <w:shd w:val="clear" w:color="auto" w:fill="FFFFFF"/>
        <w:spacing w:before="0" w:beforeAutospacing="0" w:after="0" w:afterAutospacing="0"/>
        <w:ind w:right="300"/>
        <w:jc w:val="both"/>
        <w:textAlignment w:val="baseline"/>
        <w:rPr>
          <w:rFonts w:asciiTheme="minorHAnsi" w:hAnsiTheme="minorHAnsi" w:cstheme="minorHAnsi"/>
          <w:color w:val="333333"/>
          <w:sz w:val="22"/>
          <w:szCs w:val="22"/>
          <w:bdr w:val="none" w:sz="0" w:space="0" w:color="auto" w:frame="1"/>
          <w:lang w:val="en-US"/>
        </w:rPr>
      </w:pPr>
      <w:r w:rsidRPr="00EE1717">
        <w:rPr>
          <w:rFonts w:asciiTheme="minorHAnsi" w:hAnsiTheme="minorHAnsi" w:cstheme="minorHAnsi"/>
          <w:color w:val="333333"/>
          <w:sz w:val="22"/>
          <w:szCs w:val="22"/>
          <w:bdr w:val="none" w:sz="0" w:space="0" w:color="auto" w:frame="1"/>
          <w:lang w:val="en-US"/>
        </w:rPr>
        <w:t xml:space="preserve">Dr Zaher, the head of Soharan CDC, and the WHO country team of epidemiologists, clinicians, logisticians and administrators have identified </w:t>
      </w:r>
      <w:proofErr w:type="gramStart"/>
      <w:r w:rsidRPr="00EE1717">
        <w:rPr>
          <w:rFonts w:asciiTheme="minorHAnsi" w:hAnsiTheme="minorHAnsi" w:cstheme="minorHAnsi"/>
          <w:color w:val="333333"/>
          <w:sz w:val="22"/>
          <w:szCs w:val="22"/>
          <w:bdr w:val="none" w:sz="0" w:space="0" w:color="auto" w:frame="1"/>
          <w:lang w:val="en-US"/>
        </w:rPr>
        <w:t>a number of</w:t>
      </w:r>
      <w:proofErr w:type="gramEnd"/>
      <w:r w:rsidRPr="00EE1717">
        <w:rPr>
          <w:rFonts w:asciiTheme="minorHAnsi" w:hAnsiTheme="minorHAnsi" w:cstheme="minorHAnsi"/>
          <w:color w:val="333333"/>
          <w:sz w:val="22"/>
          <w:szCs w:val="22"/>
          <w:bdr w:val="none" w:sz="0" w:space="0" w:color="auto" w:frame="1"/>
          <w:lang w:val="en-US"/>
        </w:rPr>
        <w:t xml:space="preserve"> specific lessons.  </w:t>
      </w:r>
      <w:r w:rsidR="009474A5" w:rsidRPr="00EE1717">
        <w:rPr>
          <w:rFonts w:asciiTheme="minorHAnsi" w:hAnsiTheme="minorHAnsi" w:cstheme="minorHAnsi"/>
          <w:color w:val="333333"/>
          <w:sz w:val="22"/>
          <w:szCs w:val="22"/>
          <w:bdr w:val="none" w:sz="0" w:space="0" w:color="auto" w:frame="1"/>
          <w:lang w:val="en-US"/>
        </w:rPr>
        <w:t>These lessons may be useful for other countries facing their first imported Ebola case as well as</w:t>
      </w:r>
      <w:r w:rsidR="007B31F1" w:rsidRPr="00EE1717">
        <w:rPr>
          <w:rFonts w:asciiTheme="minorHAnsi" w:hAnsiTheme="minorHAnsi" w:cstheme="minorHAnsi"/>
          <w:color w:val="333333"/>
          <w:sz w:val="22"/>
          <w:szCs w:val="22"/>
          <w:bdr w:val="none" w:sz="0" w:space="0" w:color="auto" w:frame="1"/>
          <w:lang w:val="en-US"/>
        </w:rPr>
        <w:t xml:space="preserve"> </w:t>
      </w:r>
      <w:r w:rsidR="009474A5" w:rsidRPr="00EE1717">
        <w:rPr>
          <w:rFonts w:asciiTheme="minorHAnsi" w:hAnsiTheme="minorHAnsi" w:cstheme="minorHAnsi"/>
          <w:color w:val="333333"/>
          <w:sz w:val="22"/>
          <w:szCs w:val="22"/>
          <w:bdr w:val="none" w:sz="0" w:space="0" w:color="auto" w:frame="1"/>
          <w:lang w:val="en-US"/>
        </w:rPr>
        <w:t xml:space="preserve">preparing for one. </w:t>
      </w:r>
    </w:p>
    <w:p w:rsidR="009474A5" w:rsidRPr="00EE1717" w:rsidRDefault="009474A5" w:rsidP="009474A5">
      <w:pPr>
        <w:pStyle w:val="NormalWeb"/>
        <w:shd w:val="clear" w:color="auto" w:fill="FFFFFF"/>
        <w:spacing w:before="0" w:beforeAutospacing="0" w:after="0" w:afterAutospacing="0"/>
        <w:ind w:right="300"/>
        <w:jc w:val="both"/>
        <w:textAlignment w:val="baseline"/>
        <w:rPr>
          <w:rFonts w:asciiTheme="minorHAnsi" w:hAnsiTheme="minorHAnsi" w:cstheme="minorHAnsi"/>
          <w:color w:val="333333"/>
          <w:sz w:val="22"/>
          <w:szCs w:val="22"/>
          <w:bdr w:val="none" w:sz="0" w:space="0" w:color="auto" w:frame="1"/>
          <w:lang w:val="en-US"/>
        </w:rPr>
      </w:pPr>
      <w:r w:rsidRPr="00EE1717">
        <w:rPr>
          <w:rFonts w:asciiTheme="minorHAnsi" w:hAnsiTheme="minorHAnsi" w:cstheme="minorHAnsi"/>
          <w:color w:val="333333"/>
          <w:sz w:val="22"/>
          <w:szCs w:val="22"/>
          <w:bdr w:val="none" w:sz="0" w:space="0" w:color="auto" w:frame="1"/>
          <w:lang w:val="en-US"/>
        </w:rPr>
        <w:t>The most critical factor is leadership and engagement from the Head of State and the Minister of Health. Generous allocation of government funds and their quick disbursement helped as well. Partnership</w:t>
      </w:r>
      <w:r w:rsidR="007B31F1" w:rsidRPr="00EE1717">
        <w:rPr>
          <w:rFonts w:asciiTheme="minorHAnsi" w:hAnsiTheme="minorHAnsi" w:cstheme="minorHAnsi"/>
          <w:color w:val="333333"/>
          <w:sz w:val="22"/>
          <w:szCs w:val="22"/>
          <w:bdr w:val="none" w:sz="0" w:space="0" w:color="auto" w:frame="1"/>
          <w:lang w:val="en-US"/>
        </w:rPr>
        <w:t xml:space="preserve">s with the private sector were </w:t>
      </w:r>
      <w:r w:rsidRPr="00EE1717">
        <w:rPr>
          <w:rFonts w:asciiTheme="minorHAnsi" w:hAnsiTheme="minorHAnsi" w:cstheme="minorHAnsi"/>
          <w:color w:val="333333"/>
          <w:sz w:val="22"/>
          <w:szCs w:val="22"/>
          <w:bdr w:val="none" w:sz="0" w:space="0" w:color="auto" w:frame="1"/>
          <w:lang w:val="en-US"/>
        </w:rPr>
        <w:t>another asset that brought in substantial resources to help scale up control measures that eventually stopped the Ebola virus dead in its tracks.</w:t>
      </w:r>
    </w:p>
    <w:p w:rsidR="009474A5" w:rsidRPr="00EE1717" w:rsidRDefault="009474A5" w:rsidP="009474A5">
      <w:pPr>
        <w:pStyle w:val="NormalWeb"/>
        <w:shd w:val="clear" w:color="auto" w:fill="FFFFFF"/>
        <w:spacing w:before="0" w:beforeAutospacing="0" w:after="0" w:afterAutospacing="0"/>
        <w:ind w:right="300"/>
        <w:jc w:val="both"/>
        <w:textAlignment w:val="baseline"/>
        <w:rPr>
          <w:rFonts w:asciiTheme="minorHAnsi" w:hAnsiTheme="minorHAnsi" w:cstheme="minorHAnsi"/>
          <w:color w:val="333333"/>
          <w:sz w:val="22"/>
          <w:szCs w:val="22"/>
          <w:bdr w:val="none" w:sz="0" w:space="0" w:color="auto" w:frame="1"/>
          <w:lang w:val="en-US"/>
        </w:rPr>
      </w:pPr>
      <w:r w:rsidRPr="00EE1717">
        <w:rPr>
          <w:rFonts w:asciiTheme="minorHAnsi" w:hAnsiTheme="minorHAnsi" w:cstheme="minorHAnsi"/>
          <w:color w:val="333333"/>
          <w:sz w:val="22"/>
          <w:szCs w:val="22"/>
          <w:bdr w:val="none" w:sz="0" w:space="0" w:color="auto" w:frame="1"/>
          <w:lang w:val="en-US"/>
        </w:rPr>
        <w:t xml:space="preserve">Health and government officials fully appreciated the importance of communication with the </w:t>
      </w:r>
      <w:proofErr w:type="gramStart"/>
      <w:r w:rsidRPr="00EE1717">
        <w:rPr>
          <w:rFonts w:asciiTheme="minorHAnsi" w:hAnsiTheme="minorHAnsi" w:cstheme="minorHAnsi"/>
          <w:color w:val="333333"/>
          <w:sz w:val="22"/>
          <w:szCs w:val="22"/>
          <w:bdr w:val="none" w:sz="0" w:space="0" w:color="auto" w:frame="1"/>
          <w:lang w:val="en-US"/>
        </w:rPr>
        <w:t>general public</w:t>
      </w:r>
      <w:proofErr w:type="gramEnd"/>
      <w:r w:rsidRPr="00EE1717">
        <w:rPr>
          <w:rFonts w:asciiTheme="minorHAnsi" w:hAnsiTheme="minorHAnsi" w:cstheme="minorHAnsi"/>
          <w:color w:val="333333"/>
          <w:sz w:val="22"/>
          <w:szCs w:val="22"/>
          <w:bdr w:val="none" w:sz="0" w:space="0" w:color="auto" w:frame="1"/>
          <w:lang w:val="en-US"/>
        </w:rPr>
        <w:t>. They rallied communities to support containment measures.</w:t>
      </w:r>
    </w:p>
    <w:p w:rsidR="009474A5" w:rsidRPr="00EE1717" w:rsidRDefault="009474A5" w:rsidP="009474A5">
      <w:pPr>
        <w:pStyle w:val="NormalWeb"/>
        <w:shd w:val="clear" w:color="auto" w:fill="FFFFFF"/>
        <w:spacing w:before="0" w:beforeAutospacing="0" w:after="0" w:afterAutospacing="0"/>
        <w:ind w:right="300"/>
        <w:jc w:val="both"/>
        <w:textAlignment w:val="baseline"/>
        <w:rPr>
          <w:rFonts w:asciiTheme="minorHAnsi" w:hAnsiTheme="minorHAnsi" w:cstheme="minorHAnsi"/>
          <w:color w:val="333333"/>
          <w:sz w:val="22"/>
          <w:szCs w:val="22"/>
          <w:bdr w:val="none" w:sz="0" w:space="0" w:color="auto" w:frame="1"/>
          <w:lang w:val="en-US"/>
        </w:rPr>
      </w:pPr>
      <w:r w:rsidRPr="00EE1717">
        <w:rPr>
          <w:rFonts w:asciiTheme="minorHAnsi" w:hAnsiTheme="minorHAnsi" w:cstheme="minorHAnsi"/>
          <w:color w:val="333333"/>
          <w:sz w:val="22"/>
          <w:szCs w:val="22"/>
          <w:bdr w:val="none" w:sz="0" w:space="0" w:color="auto" w:frame="1"/>
          <w:lang w:val="en-US"/>
        </w:rPr>
        <w:t xml:space="preserve">House-to-house information campaigns and messages on local radio stations in local dialects, were used to explain the level of risk.  Effective personal preventive measures and the actions being taken for control were also important actions take. </w:t>
      </w:r>
    </w:p>
    <w:p w:rsidR="009474A5" w:rsidRPr="00EE1717" w:rsidRDefault="009474A5" w:rsidP="009474A5">
      <w:pPr>
        <w:pStyle w:val="NormalWeb"/>
        <w:shd w:val="clear" w:color="auto" w:fill="FFFFFF"/>
        <w:spacing w:before="0" w:beforeAutospacing="0" w:after="0" w:afterAutospacing="0"/>
        <w:ind w:right="300"/>
        <w:jc w:val="both"/>
        <w:textAlignment w:val="baseline"/>
        <w:rPr>
          <w:rFonts w:asciiTheme="minorHAnsi" w:hAnsiTheme="minorHAnsi" w:cstheme="minorHAnsi"/>
          <w:color w:val="333333"/>
          <w:sz w:val="22"/>
          <w:szCs w:val="22"/>
          <w:bdr w:val="none" w:sz="0" w:space="0" w:color="auto" w:frame="1"/>
          <w:lang w:val="en-US"/>
        </w:rPr>
      </w:pPr>
      <w:r w:rsidRPr="00EE1717">
        <w:rPr>
          <w:rFonts w:asciiTheme="minorHAnsi" w:hAnsiTheme="minorHAnsi" w:cstheme="minorHAnsi"/>
          <w:color w:val="333333"/>
          <w:sz w:val="22"/>
          <w:szCs w:val="22"/>
          <w:bdr w:val="none" w:sz="0" w:space="0" w:color="auto" w:frame="1"/>
          <w:lang w:val="en-US"/>
        </w:rPr>
        <w:t>The full range of media opportunities was exploited, including:</w:t>
      </w:r>
      <w:r w:rsidR="007B31F1" w:rsidRPr="00EE1717">
        <w:rPr>
          <w:rFonts w:asciiTheme="minorHAnsi" w:hAnsiTheme="minorHAnsi" w:cstheme="minorHAnsi"/>
          <w:color w:val="333333"/>
          <w:sz w:val="22"/>
          <w:szCs w:val="22"/>
          <w:bdr w:val="none" w:sz="0" w:space="0" w:color="auto" w:frame="1"/>
          <w:lang w:val="en-US"/>
        </w:rPr>
        <w:t xml:space="preserve"> </w:t>
      </w:r>
      <w:r w:rsidRPr="00EE1717">
        <w:rPr>
          <w:rFonts w:asciiTheme="minorHAnsi" w:hAnsiTheme="minorHAnsi" w:cstheme="minorHAnsi"/>
          <w:color w:val="333333"/>
          <w:sz w:val="22"/>
          <w:szCs w:val="22"/>
          <w:bdr w:val="none" w:sz="0" w:space="0" w:color="auto" w:frame="1"/>
          <w:lang w:val="en-US"/>
        </w:rPr>
        <w:t>social media and televised facts about the disease delivered by well-known movie stars.</w:t>
      </w:r>
    </w:p>
    <w:p w:rsidR="009474A5" w:rsidRPr="00EE1717" w:rsidRDefault="009474A5" w:rsidP="009474A5">
      <w:pPr>
        <w:tabs>
          <w:tab w:val="left" w:pos="3255"/>
        </w:tabs>
        <w:spacing w:after="0" w:line="240" w:lineRule="auto"/>
        <w:jc w:val="both"/>
        <w:rPr>
          <w:rFonts w:eastAsia="Times New Roman" w:cstheme="minorHAnsi"/>
          <w:color w:val="333333"/>
          <w:bdr w:val="none" w:sz="0" w:space="0" w:color="auto" w:frame="1"/>
          <w:lang w:val="en-US" w:eastAsia="en-CA"/>
        </w:rPr>
      </w:pPr>
    </w:p>
    <w:p w:rsidR="009474A5" w:rsidRPr="00EE1717" w:rsidRDefault="009474A5" w:rsidP="007B31F1">
      <w:pPr>
        <w:tabs>
          <w:tab w:val="left" w:pos="3255"/>
        </w:tabs>
        <w:spacing w:after="0" w:line="240" w:lineRule="auto"/>
        <w:jc w:val="both"/>
        <w:rPr>
          <w:rFonts w:eastAsia="Times New Roman" w:cstheme="minorHAnsi"/>
          <w:b/>
          <w:bCs/>
          <w:color w:val="333333"/>
          <w:bdr w:val="none" w:sz="0" w:space="0" w:color="auto" w:frame="1"/>
          <w:lang w:val="en-US" w:eastAsia="en-CA"/>
        </w:rPr>
      </w:pPr>
    </w:p>
    <w:p w:rsidR="007B31F1" w:rsidRPr="00EE1717" w:rsidRDefault="007B31F1" w:rsidP="007B31F1">
      <w:pPr>
        <w:tabs>
          <w:tab w:val="left" w:pos="3255"/>
        </w:tabs>
        <w:spacing w:after="0" w:line="240" w:lineRule="auto"/>
        <w:jc w:val="center"/>
        <w:rPr>
          <w:rFonts w:eastAsia="Times New Roman" w:cstheme="minorHAnsi"/>
          <w:b/>
          <w:bCs/>
          <w:i/>
          <w:color w:val="002060"/>
          <w:sz w:val="28"/>
          <w:szCs w:val="28"/>
          <w:bdr w:val="none" w:sz="0" w:space="0" w:color="auto" w:frame="1"/>
          <w:lang w:val="en-US" w:eastAsia="en-CA"/>
        </w:rPr>
      </w:pPr>
    </w:p>
    <w:p w:rsidR="009474A5" w:rsidRPr="00EE1717" w:rsidRDefault="009474A5" w:rsidP="007B31F1">
      <w:pPr>
        <w:tabs>
          <w:tab w:val="left" w:pos="3255"/>
        </w:tabs>
        <w:spacing w:after="0" w:line="240" w:lineRule="auto"/>
        <w:jc w:val="center"/>
        <w:rPr>
          <w:rFonts w:eastAsia="Times New Roman" w:cstheme="minorHAnsi"/>
          <w:b/>
          <w:bCs/>
          <w:i/>
          <w:color w:val="002060"/>
          <w:sz w:val="28"/>
          <w:szCs w:val="28"/>
          <w:bdr w:val="none" w:sz="0" w:space="0" w:color="auto" w:frame="1"/>
          <w:lang w:val="en-US" w:eastAsia="en-CA"/>
        </w:rPr>
      </w:pPr>
      <w:r w:rsidRPr="00EE1717">
        <w:rPr>
          <w:rFonts w:eastAsia="Times New Roman" w:cstheme="minorHAnsi"/>
          <w:b/>
          <w:bCs/>
          <w:i/>
          <w:color w:val="002060"/>
          <w:sz w:val="28"/>
          <w:szCs w:val="28"/>
          <w:bdr w:val="none" w:sz="0" w:space="0" w:color="auto" w:frame="1"/>
          <w:lang w:val="en-US" w:eastAsia="en-CA"/>
        </w:rPr>
        <w:t>Thank you for being a member on the Sohar</w:t>
      </w:r>
      <w:r w:rsidR="007B31F1" w:rsidRPr="00EE1717">
        <w:rPr>
          <w:rFonts w:eastAsia="Times New Roman" w:cstheme="minorHAnsi"/>
          <w:b/>
          <w:bCs/>
          <w:i/>
          <w:color w:val="002060"/>
          <w:sz w:val="28"/>
          <w:szCs w:val="28"/>
          <w:bdr w:val="none" w:sz="0" w:space="0" w:color="auto" w:frame="1"/>
          <w:lang w:val="en-US" w:eastAsia="en-CA"/>
        </w:rPr>
        <w:t>a</w:t>
      </w:r>
      <w:r w:rsidRPr="00EE1717">
        <w:rPr>
          <w:rFonts w:eastAsia="Times New Roman" w:cstheme="minorHAnsi"/>
          <w:b/>
          <w:bCs/>
          <w:i/>
          <w:color w:val="002060"/>
          <w:sz w:val="28"/>
          <w:szCs w:val="28"/>
          <w:bdr w:val="none" w:sz="0" w:space="0" w:color="auto" w:frame="1"/>
          <w:lang w:val="en-US" w:eastAsia="en-CA"/>
        </w:rPr>
        <w:t xml:space="preserve"> Rapid Response Team</w:t>
      </w:r>
      <w:r w:rsidR="007B31F1" w:rsidRPr="00EE1717">
        <w:rPr>
          <w:rFonts w:eastAsia="Times New Roman" w:cstheme="minorHAnsi"/>
          <w:b/>
          <w:bCs/>
          <w:i/>
          <w:color w:val="002060"/>
          <w:sz w:val="28"/>
          <w:szCs w:val="28"/>
          <w:bdr w:val="none" w:sz="0" w:space="0" w:color="auto" w:frame="1"/>
          <w:lang w:val="en-US" w:eastAsia="en-CA"/>
        </w:rPr>
        <w:t>!</w:t>
      </w:r>
    </w:p>
    <w:p w:rsidR="009474A5" w:rsidRPr="00EE1717" w:rsidRDefault="009474A5" w:rsidP="00C9717E">
      <w:pPr>
        <w:rPr>
          <w:lang w:val="en-US"/>
        </w:rPr>
      </w:pPr>
    </w:p>
    <w:p w:rsidR="0091092E" w:rsidRPr="002E690E" w:rsidRDefault="0091092E" w:rsidP="00C9717E">
      <w:pPr>
        <w:spacing w:after="0" w:line="240" w:lineRule="auto"/>
        <w:rPr>
          <w:rFonts w:ascii="Times New Roman" w:eastAsia="Times New Roman" w:hAnsi="Times New Roman" w:cs="Times New Roman"/>
          <w:sz w:val="24"/>
          <w:szCs w:val="24"/>
          <w:lang w:eastAsia="fr-FR"/>
        </w:rPr>
      </w:pPr>
    </w:p>
    <w:sectPr w:rsidR="0091092E" w:rsidRPr="002E690E">
      <w:footerReference w:type="default" r:id="rId3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135D" w:rsidRDefault="00A4135D" w:rsidP="00913CA1">
      <w:pPr>
        <w:spacing w:after="0" w:line="240" w:lineRule="auto"/>
      </w:pPr>
      <w:r>
        <w:separator/>
      </w:r>
    </w:p>
  </w:endnote>
  <w:endnote w:type="continuationSeparator" w:id="0">
    <w:p w:rsidR="00A4135D" w:rsidRDefault="00A4135D" w:rsidP="00913C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135D" w:rsidRPr="00E20FEF" w:rsidRDefault="00A4135D">
    <w:pPr>
      <w:pBdr>
        <w:left w:val="single" w:sz="12" w:space="11" w:color="4F81BD" w:themeColor="accent1"/>
      </w:pBdr>
      <w:tabs>
        <w:tab w:val="left" w:pos="622"/>
      </w:tabs>
      <w:spacing w:after="0"/>
      <w:rPr>
        <w:rFonts w:asciiTheme="majorHAnsi" w:eastAsiaTheme="majorEastAsia" w:hAnsiTheme="majorHAnsi" w:cstheme="majorBidi"/>
        <w:color w:val="002060"/>
        <w:sz w:val="20"/>
        <w:szCs w:val="20"/>
      </w:rPr>
    </w:pPr>
    <w:r w:rsidRPr="00E20FEF">
      <w:rPr>
        <w:rFonts w:asciiTheme="majorHAnsi" w:eastAsiaTheme="majorEastAsia" w:hAnsiTheme="majorHAnsi" w:cstheme="majorBidi"/>
        <w:color w:val="002060"/>
        <w:sz w:val="20"/>
        <w:szCs w:val="20"/>
      </w:rPr>
      <w:fldChar w:fldCharType="begin"/>
    </w:r>
    <w:r w:rsidRPr="00E20FEF">
      <w:rPr>
        <w:rFonts w:asciiTheme="majorHAnsi" w:eastAsiaTheme="majorEastAsia" w:hAnsiTheme="majorHAnsi" w:cstheme="majorBidi"/>
        <w:color w:val="002060"/>
        <w:sz w:val="20"/>
        <w:szCs w:val="20"/>
      </w:rPr>
      <w:instrText xml:space="preserve"> PAGE   \* MERGEFORMAT </w:instrText>
    </w:r>
    <w:r w:rsidRPr="00E20FEF">
      <w:rPr>
        <w:rFonts w:asciiTheme="majorHAnsi" w:eastAsiaTheme="majorEastAsia" w:hAnsiTheme="majorHAnsi" w:cstheme="majorBidi"/>
        <w:color w:val="002060"/>
        <w:sz w:val="20"/>
        <w:szCs w:val="20"/>
      </w:rPr>
      <w:fldChar w:fldCharType="separate"/>
    </w:r>
    <w:r>
      <w:rPr>
        <w:rFonts w:asciiTheme="majorHAnsi" w:eastAsiaTheme="majorEastAsia" w:hAnsiTheme="majorHAnsi" w:cstheme="majorBidi"/>
        <w:noProof/>
        <w:color w:val="002060"/>
        <w:sz w:val="20"/>
        <w:szCs w:val="20"/>
      </w:rPr>
      <w:t>1</w:t>
    </w:r>
    <w:r w:rsidRPr="00E20FEF">
      <w:rPr>
        <w:rFonts w:asciiTheme="majorHAnsi" w:eastAsiaTheme="majorEastAsia" w:hAnsiTheme="majorHAnsi" w:cstheme="majorBidi"/>
        <w:noProof/>
        <w:color w:val="002060"/>
        <w:sz w:val="20"/>
        <w:szCs w:val="20"/>
      </w:rPr>
      <w:fldChar w:fldCharType="end"/>
    </w:r>
    <w:r w:rsidRPr="00E20FEF">
      <w:rPr>
        <w:rFonts w:asciiTheme="majorHAnsi" w:eastAsiaTheme="majorEastAsia" w:hAnsiTheme="majorHAnsi" w:cstheme="majorBidi"/>
        <w:noProof/>
        <w:color w:val="002060"/>
        <w:sz w:val="20"/>
        <w:szCs w:val="20"/>
      </w:rPr>
      <w:t xml:space="preserve"> WHO EVD RRT Training Packa</w:t>
    </w:r>
    <w:r w:rsidR="006D44F4">
      <w:rPr>
        <w:rFonts w:asciiTheme="majorHAnsi" w:eastAsiaTheme="majorEastAsia" w:hAnsiTheme="majorHAnsi" w:cstheme="majorBidi"/>
        <w:noProof/>
        <w:color w:val="002060"/>
        <w:sz w:val="20"/>
        <w:szCs w:val="20"/>
      </w:rPr>
      <w:t>ge – C Skills drill Participants</w:t>
    </w:r>
    <w:r>
      <w:rPr>
        <w:rFonts w:asciiTheme="majorHAnsi" w:eastAsiaTheme="majorEastAsia" w:hAnsiTheme="majorHAnsi" w:cstheme="majorBidi"/>
        <w:noProof/>
        <w:color w:val="002060"/>
        <w:sz w:val="20"/>
        <w:szCs w:val="20"/>
      </w:rPr>
      <w:t xml:space="preserve"> – V004 13/11</w:t>
    </w:r>
    <w:r w:rsidRPr="00E20FEF">
      <w:rPr>
        <w:rFonts w:asciiTheme="majorHAnsi" w:eastAsiaTheme="majorEastAsia" w:hAnsiTheme="majorHAnsi" w:cstheme="majorBidi"/>
        <w:noProof/>
        <w:color w:val="002060"/>
        <w:sz w:val="20"/>
        <w:szCs w:val="20"/>
      </w:rPr>
      <w:t>/2018</w:t>
    </w:r>
  </w:p>
  <w:p w:rsidR="00A4135D" w:rsidRDefault="00A4135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135D" w:rsidRDefault="00A4135D">
    <w:pPr>
      <w:pBdr>
        <w:left w:val="single" w:sz="12" w:space="11" w:color="4F81BD" w:themeColor="accent1"/>
      </w:pBdr>
      <w:tabs>
        <w:tab w:val="left" w:pos="622"/>
      </w:tabs>
      <w:spacing w:after="0"/>
      <w:rPr>
        <w:rFonts w:asciiTheme="majorHAnsi" w:eastAsiaTheme="majorEastAsia" w:hAnsiTheme="majorHAnsi" w:cstheme="majorBidi"/>
        <w:color w:val="365F91" w:themeColor="accent1" w:themeShade="BF"/>
        <w:sz w:val="26"/>
        <w:szCs w:val="26"/>
      </w:rPr>
    </w:pPr>
    <w:r w:rsidRPr="00A84292">
      <w:rPr>
        <w:rFonts w:asciiTheme="majorHAnsi" w:eastAsiaTheme="majorEastAsia" w:hAnsiTheme="majorHAnsi" w:cstheme="majorBidi"/>
        <w:color w:val="365F91" w:themeColor="accent1" w:themeShade="BF"/>
        <w:sz w:val="20"/>
        <w:szCs w:val="20"/>
      </w:rPr>
      <w:fldChar w:fldCharType="begin"/>
    </w:r>
    <w:r w:rsidRPr="00A84292">
      <w:rPr>
        <w:rFonts w:asciiTheme="majorHAnsi" w:eastAsiaTheme="majorEastAsia" w:hAnsiTheme="majorHAnsi" w:cstheme="majorBidi"/>
        <w:color w:val="365F91" w:themeColor="accent1" w:themeShade="BF"/>
        <w:sz w:val="20"/>
        <w:szCs w:val="20"/>
      </w:rPr>
      <w:instrText xml:space="preserve"> PAGE   \* MERGEFORMAT </w:instrText>
    </w:r>
    <w:r w:rsidRPr="00A84292">
      <w:rPr>
        <w:rFonts w:asciiTheme="majorHAnsi" w:eastAsiaTheme="majorEastAsia" w:hAnsiTheme="majorHAnsi" w:cstheme="majorBidi"/>
        <w:color w:val="365F91" w:themeColor="accent1" w:themeShade="BF"/>
        <w:sz w:val="20"/>
        <w:szCs w:val="20"/>
      </w:rPr>
      <w:fldChar w:fldCharType="separate"/>
    </w:r>
    <w:r w:rsidRPr="00A84292">
      <w:rPr>
        <w:rFonts w:asciiTheme="majorHAnsi" w:eastAsiaTheme="majorEastAsia" w:hAnsiTheme="majorHAnsi" w:cstheme="majorBidi"/>
        <w:noProof/>
        <w:color w:val="365F91" w:themeColor="accent1" w:themeShade="BF"/>
        <w:sz w:val="20"/>
        <w:szCs w:val="20"/>
      </w:rPr>
      <w:t>2</w:t>
    </w:r>
    <w:r w:rsidRPr="00A84292">
      <w:rPr>
        <w:rFonts w:asciiTheme="majorHAnsi" w:eastAsiaTheme="majorEastAsia" w:hAnsiTheme="majorHAnsi" w:cstheme="majorBidi"/>
        <w:noProof/>
        <w:color w:val="365F91" w:themeColor="accent1" w:themeShade="BF"/>
        <w:sz w:val="20"/>
        <w:szCs w:val="20"/>
      </w:rPr>
      <w:fldChar w:fldCharType="end"/>
    </w:r>
    <w:r w:rsidRPr="00A84292">
      <w:rPr>
        <w:rFonts w:asciiTheme="majorHAnsi" w:eastAsiaTheme="majorEastAsia" w:hAnsiTheme="majorHAnsi" w:cstheme="majorBidi"/>
        <w:noProof/>
        <w:color w:val="365F91" w:themeColor="accent1" w:themeShade="BF"/>
        <w:sz w:val="20"/>
        <w:szCs w:val="20"/>
      </w:rPr>
      <w:t xml:space="preserve"> </w:t>
    </w:r>
    <w:r w:rsidRPr="00E20FEF">
      <w:rPr>
        <w:rFonts w:asciiTheme="majorHAnsi" w:eastAsiaTheme="majorEastAsia" w:hAnsiTheme="majorHAnsi" w:cstheme="majorBidi"/>
        <w:noProof/>
        <w:color w:val="002060"/>
        <w:sz w:val="20"/>
        <w:szCs w:val="20"/>
      </w:rPr>
      <w:t>WHO EVD RRT Training Packa</w:t>
    </w:r>
    <w:r w:rsidR="0094384C">
      <w:rPr>
        <w:rFonts w:asciiTheme="majorHAnsi" w:eastAsiaTheme="majorEastAsia" w:hAnsiTheme="majorHAnsi" w:cstheme="majorBidi"/>
        <w:noProof/>
        <w:color w:val="002060"/>
        <w:sz w:val="20"/>
        <w:szCs w:val="20"/>
      </w:rPr>
      <w:t>ge – C Skills drill Participants</w:t>
    </w:r>
    <w:r>
      <w:rPr>
        <w:rFonts w:asciiTheme="majorHAnsi" w:eastAsiaTheme="majorEastAsia" w:hAnsiTheme="majorHAnsi" w:cstheme="majorBidi"/>
        <w:noProof/>
        <w:color w:val="002060"/>
        <w:sz w:val="20"/>
        <w:szCs w:val="20"/>
      </w:rPr>
      <w:t xml:space="preserve"> – V004 13/11</w:t>
    </w:r>
    <w:r w:rsidRPr="00E20FEF">
      <w:rPr>
        <w:rFonts w:asciiTheme="majorHAnsi" w:eastAsiaTheme="majorEastAsia" w:hAnsiTheme="majorHAnsi" w:cstheme="majorBidi"/>
        <w:noProof/>
        <w:color w:val="002060"/>
        <w:sz w:val="20"/>
        <w:szCs w:val="20"/>
      </w:rPr>
      <w:t>/2018</w:t>
    </w:r>
  </w:p>
  <w:p w:rsidR="00A4135D" w:rsidRDefault="00A413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135D" w:rsidRDefault="00A4135D" w:rsidP="00913CA1">
      <w:pPr>
        <w:spacing w:after="0" w:line="240" w:lineRule="auto"/>
      </w:pPr>
      <w:r>
        <w:separator/>
      </w:r>
    </w:p>
  </w:footnote>
  <w:footnote w:type="continuationSeparator" w:id="0">
    <w:p w:rsidR="00A4135D" w:rsidRDefault="00A4135D" w:rsidP="00913CA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209C9"/>
    <w:multiLevelType w:val="hybridMultilevel"/>
    <w:tmpl w:val="2F7C2446"/>
    <w:lvl w:ilvl="0" w:tplc="A1C6A42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933FA0"/>
    <w:multiLevelType w:val="hybridMultilevel"/>
    <w:tmpl w:val="308E11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7E2ECD"/>
    <w:multiLevelType w:val="hybridMultilevel"/>
    <w:tmpl w:val="3CF4F1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A883B94"/>
    <w:multiLevelType w:val="hybridMultilevel"/>
    <w:tmpl w:val="ADECBCB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0B4A422B"/>
    <w:multiLevelType w:val="hybridMultilevel"/>
    <w:tmpl w:val="DB68D91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0B556133"/>
    <w:multiLevelType w:val="hybridMultilevel"/>
    <w:tmpl w:val="9488B900"/>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0BC47F50"/>
    <w:multiLevelType w:val="hybridMultilevel"/>
    <w:tmpl w:val="CC1AAD7A"/>
    <w:lvl w:ilvl="0" w:tplc="10090003">
      <w:start w:val="1"/>
      <w:numFmt w:val="bullet"/>
      <w:lvlText w:val="o"/>
      <w:lvlJc w:val="left"/>
      <w:pPr>
        <w:ind w:left="360" w:hanging="360"/>
      </w:pPr>
      <w:rPr>
        <w:rFonts w:ascii="Courier New" w:hAnsi="Courier New" w:cs="Courier New" w:hint="default"/>
      </w:rPr>
    </w:lvl>
    <w:lvl w:ilvl="1" w:tplc="10090003">
      <w:start w:val="1"/>
      <w:numFmt w:val="bullet"/>
      <w:lvlText w:val="o"/>
      <w:lvlJc w:val="left"/>
      <w:pPr>
        <w:ind w:left="1080" w:hanging="360"/>
      </w:pPr>
      <w:rPr>
        <w:rFonts w:ascii="Courier New" w:hAnsi="Courier New" w:cs="Courier New" w:hint="default"/>
      </w:rPr>
    </w:lvl>
    <w:lvl w:ilvl="2" w:tplc="08090003">
      <w:start w:val="1"/>
      <w:numFmt w:val="bullet"/>
      <w:lvlText w:val="o"/>
      <w:lvlJc w:val="left"/>
      <w:pPr>
        <w:ind w:left="1800" w:hanging="360"/>
      </w:pPr>
      <w:rPr>
        <w:rFonts w:ascii="Courier New" w:hAnsi="Courier New" w:cs="Courier New" w:hint="default"/>
      </w:rPr>
    </w:lvl>
    <w:lvl w:ilvl="3" w:tplc="FFE4651A">
      <w:numFmt w:val="bullet"/>
      <w:lvlText w:val="•"/>
      <w:lvlJc w:val="left"/>
      <w:pPr>
        <w:ind w:left="2880" w:hanging="720"/>
      </w:pPr>
      <w:rPr>
        <w:rFonts w:ascii="Calibri" w:eastAsiaTheme="minorHAnsi" w:hAnsi="Calibri" w:cstheme="minorBidi"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7" w15:restartNumberingAfterBreak="0">
    <w:nsid w:val="0C374EF5"/>
    <w:multiLevelType w:val="hybridMultilevel"/>
    <w:tmpl w:val="A1328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D9703B2"/>
    <w:multiLevelType w:val="hybridMultilevel"/>
    <w:tmpl w:val="770CAAFE"/>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0DD005B4"/>
    <w:multiLevelType w:val="hybridMultilevel"/>
    <w:tmpl w:val="DB3E690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12114AB2"/>
    <w:multiLevelType w:val="hybridMultilevel"/>
    <w:tmpl w:val="C1845F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34B6B30"/>
    <w:multiLevelType w:val="hybridMultilevel"/>
    <w:tmpl w:val="A77A9DEA"/>
    <w:lvl w:ilvl="0" w:tplc="7244148E">
      <w:start w:val="1"/>
      <w:numFmt w:val="decimal"/>
      <w:lvlText w:val="%1."/>
      <w:lvlJc w:val="left"/>
      <w:pPr>
        <w:ind w:left="1080" w:hanging="360"/>
      </w:pPr>
      <w:rPr>
        <w:rFonts w:hint="default"/>
        <w:b w:val="0"/>
        <w:i w:val="0"/>
        <w:color w:val="aut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16CD6385"/>
    <w:multiLevelType w:val="hybridMultilevel"/>
    <w:tmpl w:val="815C10FE"/>
    <w:lvl w:ilvl="0" w:tplc="98823150">
      <w:start w:val="1"/>
      <w:numFmt w:val="decimal"/>
      <w:lvlText w:val="%1."/>
      <w:lvlJc w:val="left"/>
      <w:pPr>
        <w:ind w:left="360" w:hanging="360"/>
      </w:pPr>
      <w:rPr>
        <w:rFonts w:ascii="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7901FE5"/>
    <w:multiLevelType w:val="hybridMultilevel"/>
    <w:tmpl w:val="7DD03B94"/>
    <w:lvl w:ilvl="0" w:tplc="7244148E">
      <w:start w:val="1"/>
      <w:numFmt w:val="decimal"/>
      <w:lvlText w:val="%1."/>
      <w:lvlJc w:val="left"/>
      <w:pPr>
        <w:ind w:left="720" w:hanging="360"/>
      </w:pPr>
      <w:rPr>
        <w:rFonts w:hint="default"/>
        <w:color w:val="auto"/>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15:restartNumberingAfterBreak="0">
    <w:nsid w:val="17C7714F"/>
    <w:multiLevelType w:val="hybridMultilevel"/>
    <w:tmpl w:val="3594C7A8"/>
    <w:lvl w:ilvl="0" w:tplc="650C172C">
      <w:numFmt w:val="bullet"/>
      <w:lvlText w:val="•"/>
      <w:lvlJc w:val="left"/>
      <w:pPr>
        <w:ind w:left="720" w:hanging="720"/>
      </w:pPr>
      <w:rPr>
        <w:rFonts w:ascii="Times New Roman" w:eastAsiaTheme="minorHAnsi" w:hAnsi="Times New Roman" w:cs="Times New Roman" w:hint="default"/>
      </w:rPr>
    </w:lvl>
    <w:lvl w:ilvl="1" w:tplc="10090003">
      <w:start w:val="1"/>
      <w:numFmt w:val="bullet"/>
      <w:lvlText w:val="o"/>
      <w:lvlJc w:val="left"/>
      <w:pPr>
        <w:ind w:left="1080" w:hanging="360"/>
      </w:pPr>
      <w:rPr>
        <w:rFonts w:ascii="Courier New" w:hAnsi="Courier New" w:cs="Courier New" w:hint="default"/>
      </w:rPr>
    </w:lvl>
    <w:lvl w:ilvl="2" w:tplc="10090005">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5" w15:restartNumberingAfterBreak="0">
    <w:nsid w:val="1B956C31"/>
    <w:multiLevelType w:val="hybridMultilevel"/>
    <w:tmpl w:val="DE445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053483E"/>
    <w:multiLevelType w:val="hybridMultilevel"/>
    <w:tmpl w:val="E4368B3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15:restartNumberingAfterBreak="0">
    <w:nsid w:val="216B2B4C"/>
    <w:multiLevelType w:val="hybridMultilevel"/>
    <w:tmpl w:val="1BCCB138"/>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15:restartNumberingAfterBreak="0">
    <w:nsid w:val="25F2736A"/>
    <w:multiLevelType w:val="hybridMultilevel"/>
    <w:tmpl w:val="D50000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6177787"/>
    <w:multiLevelType w:val="hybridMultilevel"/>
    <w:tmpl w:val="ADD08036"/>
    <w:lvl w:ilvl="0" w:tplc="7244148E">
      <w:start w:val="1"/>
      <w:numFmt w:val="decimal"/>
      <w:lvlText w:val="%1."/>
      <w:lvlJc w:val="left"/>
      <w:pPr>
        <w:ind w:left="720" w:hanging="360"/>
      </w:pPr>
      <w:rPr>
        <w:rFonts w:hint="default"/>
        <w:b w:val="0"/>
        <w:i w:val="0"/>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74B11F1"/>
    <w:multiLevelType w:val="hybridMultilevel"/>
    <w:tmpl w:val="F19EC6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A3868C8"/>
    <w:multiLevelType w:val="hybridMultilevel"/>
    <w:tmpl w:val="2BF8317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2" w15:restartNumberingAfterBreak="0">
    <w:nsid w:val="2D292ABA"/>
    <w:multiLevelType w:val="hybridMultilevel"/>
    <w:tmpl w:val="AFFABE90"/>
    <w:lvl w:ilvl="0" w:tplc="222E7F80">
      <w:start w:val="1"/>
      <w:numFmt w:val="bullet"/>
      <w:lvlText w:val="•"/>
      <w:lvlJc w:val="left"/>
      <w:pPr>
        <w:tabs>
          <w:tab w:val="num" w:pos="720"/>
        </w:tabs>
        <w:ind w:left="720" w:hanging="360"/>
      </w:pPr>
      <w:rPr>
        <w:rFonts w:ascii="Arial" w:hAnsi="Arial" w:hint="default"/>
      </w:rPr>
    </w:lvl>
    <w:lvl w:ilvl="1" w:tplc="F92A617E" w:tentative="1">
      <w:start w:val="1"/>
      <w:numFmt w:val="bullet"/>
      <w:lvlText w:val="•"/>
      <w:lvlJc w:val="left"/>
      <w:pPr>
        <w:tabs>
          <w:tab w:val="num" w:pos="1440"/>
        </w:tabs>
        <w:ind w:left="1440" w:hanging="360"/>
      </w:pPr>
      <w:rPr>
        <w:rFonts w:ascii="Arial" w:hAnsi="Arial" w:hint="default"/>
      </w:rPr>
    </w:lvl>
    <w:lvl w:ilvl="2" w:tplc="B5866154" w:tentative="1">
      <w:start w:val="1"/>
      <w:numFmt w:val="bullet"/>
      <w:lvlText w:val="•"/>
      <w:lvlJc w:val="left"/>
      <w:pPr>
        <w:tabs>
          <w:tab w:val="num" w:pos="2160"/>
        </w:tabs>
        <w:ind w:left="2160" w:hanging="360"/>
      </w:pPr>
      <w:rPr>
        <w:rFonts w:ascii="Arial" w:hAnsi="Arial" w:hint="default"/>
      </w:rPr>
    </w:lvl>
    <w:lvl w:ilvl="3" w:tplc="61DCD2E4" w:tentative="1">
      <w:start w:val="1"/>
      <w:numFmt w:val="bullet"/>
      <w:lvlText w:val="•"/>
      <w:lvlJc w:val="left"/>
      <w:pPr>
        <w:tabs>
          <w:tab w:val="num" w:pos="2880"/>
        </w:tabs>
        <w:ind w:left="2880" w:hanging="360"/>
      </w:pPr>
      <w:rPr>
        <w:rFonts w:ascii="Arial" w:hAnsi="Arial" w:hint="default"/>
      </w:rPr>
    </w:lvl>
    <w:lvl w:ilvl="4" w:tplc="2A36CA8A" w:tentative="1">
      <w:start w:val="1"/>
      <w:numFmt w:val="bullet"/>
      <w:lvlText w:val="•"/>
      <w:lvlJc w:val="left"/>
      <w:pPr>
        <w:tabs>
          <w:tab w:val="num" w:pos="3600"/>
        </w:tabs>
        <w:ind w:left="3600" w:hanging="360"/>
      </w:pPr>
      <w:rPr>
        <w:rFonts w:ascii="Arial" w:hAnsi="Arial" w:hint="default"/>
      </w:rPr>
    </w:lvl>
    <w:lvl w:ilvl="5" w:tplc="C2CE0ECE" w:tentative="1">
      <w:start w:val="1"/>
      <w:numFmt w:val="bullet"/>
      <w:lvlText w:val="•"/>
      <w:lvlJc w:val="left"/>
      <w:pPr>
        <w:tabs>
          <w:tab w:val="num" w:pos="4320"/>
        </w:tabs>
        <w:ind w:left="4320" w:hanging="360"/>
      </w:pPr>
      <w:rPr>
        <w:rFonts w:ascii="Arial" w:hAnsi="Arial" w:hint="default"/>
      </w:rPr>
    </w:lvl>
    <w:lvl w:ilvl="6" w:tplc="63CAA004" w:tentative="1">
      <w:start w:val="1"/>
      <w:numFmt w:val="bullet"/>
      <w:lvlText w:val="•"/>
      <w:lvlJc w:val="left"/>
      <w:pPr>
        <w:tabs>
          <w:tab w:val="num" w:pos="5040"/>
        </w:tabs>
        <w:ind w:left="5040" w:hanging="360"/>
      </w:pPr>
      <w:rPr>
        <w:rFonts w:ascii="Arial" w:hAnsi="Arial" w:hint="default"/>
      </w:rPr>
    </w:lvl>
    <w:lvl w:ilvl="7" w:tplc="51080B46" w:tentative="1">
      <w:start w:val="1"/>
      <w:numFmt w:val="bullet"/>
      <w:lvlText w:val="•"/>
      <w:lvlJc w:val="left"/>
      <w:pPr>
        <w:tabs>
          <w:tab w:val="num" w:pos="5760"/>
        </w:tabs>
        <w:ind w:left="5760" w:hanging="360"/>
      </w:pPr>
      <w:rPr>
        <w:rFonts w:ascii="Arial" w:hAnsi="Arial" w:hint="default"/>
      </w:rPr>
    </w:lvl>
    <w:lvl w:ilvl="8" w:tplc="E60049E2"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2D9A3A04"/>
    <w:multiLevelType w:val="hybridMultilevel"/>
    <w:tmpl w:val="E104E1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2DB246BF"/>
    <w:multiLevelType w:val="hybridMultilevel"/>
    <w:tmpl w:val="A302049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5" w15:restartNumberingAfterBreak="0">
    <w:nsid w:val="2E2F0235"/>
    <w:multiLevelType w:val="hybridMultilevel"/>
    <w:tmpl w:val="92EE49DC"/>
    <w:lvl w:ilvl="0" w:tplc="760AD42A">
      <w:start w:val="1"/>
      <w:numFmt w:val="bullet"/>
      <w:lvlText w:val=""/>
      <w:lvlJc w:val="left"/>
      <w:pPr>
        <w:ind w:left="720" w:hanging="360"/>
      </w:pPr>
      <w:rPr>
        <w:rFonts w:ascii="Symbol" w:hAnsi="Symbol" w:hint="default"/>
        <w:b w:val="0"/>
        <w:i w:val="0"/>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2FFD4523"/>
    <w:multiLevelType w:val="hybridMultilevel"/>
    <w:tmpl w:val="34E48E54"/>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7" w15:restartNumberingAfterBreak="0">
    <w:nsid w:val="33422864"/>
    <w:multiLevelType w:val="hybridMultilevel"/>
    <w:tmpl w:val="6C1A9200"/>
    <w:lvl w:ilvl="0" w:tplc="8C82002C">
      <w:start w:val="1"/>
      <w:numFmt w:val="bullet"/>
      <w:lvlText w:val="•"/>
      <w:lvlJc w:val="left"/>
      <w:pPr>
        <w:tabs>
          <w:tab w:val="num" w:pos="720"/>
        </w:tabs>
        <w:ind w:left="720" w:hanging="360"/>
      </w:pPr>
      <w:rPr>
        <w:rFonts w:ascii="Arial" w:hAnsi="Arial" w:hint="default"/>
      </w:rPr>
    </w:lvl>
    <w:lvl w:ilvl="1" w:tplc="14AE9854" w:tentative="1">
      <w:start w:val="1"/>
      <w:numFmt w:val="bullet"/>
      <w:lvlText w:val="•"/>
      <w:lvlJc w:val="left"/>
      <w:pPr>
        <w:tabs>
          <w:tab w:val="num" w:pos="1440"/>
        </w:tabs>
        <w:ind w:left="1440" w:hanging="360"/>
      </w:pPr>
      <w:rPr>
        <w:rFonts w:ascii="Arial" w:hAnsi="Arial" w:hint="default"/>
      </w:rPr>
    </w:lvl>
    <w:lvl w:ilvl="2" w:tplc="5C8E390E" w:tentative="1">
      <w:start w:val="1"/>
      <w:numFmt w:val="bullet"/>
      <w:lvlText w:val="•"/>
      <w:lvlJc w:val="left"/>
      <w:pPr>
        <w:tabs>
          <w:tab w:val="num" w:pos="2160"/>
        </w:tabs>
        <w:ind w:left="2160" w:hanging="360"/>
      </w:pPr>
      <w:rPr>
        <w:rFonts w:ascii="Arial" w:hAnsi="Arial" w:hint="default"/>
      </w:rPr>
    </w:lvl>
    <w:lvl w:ilvl="3" w:tplc="33964D78" w:tentative="1">
      <w:start w:val="1"/>
      <w:numFmt w:val="bullet"/>
      <w:lvlText w:val="•"/>
      <w:lvlJc w:val="left"/>
      <w:pPr>
        <w:tabs>
          <w:tab w:val="num" w:pos="2880"/>
        </w:tabs>
        <w:ind w:left="2880" w:hanging="360"/>
      </w:pPr>
      <w:rPr>
        <w:rFonts w:ascii="Arial" w:hAnsi="Arial" w:hint="default"/>
      </w:rPr>
    </w:lvl>
    <w:lvl w:ilvl="4" w:tplc="64C8A100" w:tentative="1">
      <w:start w:val="1"/>
      <w:numFmt w:val="bullet"/>
      <w:lvlText w:val="•"/>
      <w:lvlJc w:val="left"/>
      <w:pPr>
        <w:tabs>
          <w:tab w:val="num" w:pos="3600"/>
        </w:tabs>
        <w:ind w:left="3600" w:hanging="360"/>
      </w:pPr>
      <w:rPr>
        <w:rFonts w:ascii="Arial" w:hAnsi="Arial" w:hint="default"/>
      </w:rPr>
    </w:lvl>
    <w:lvl w:ilvl="5" w:tplc="0BE2593A" w:tentative="1">
      <w:start w:val="1"/>
      <w:numFmt w:val="bullet"/>
      <w:lvlText w:val="•"/>
      <w:lvlJc w:val="left"/>
      <w:pPr>
        <w:tabs>
          <w:tab w:val="num" w:pos="4320"/>
        </w:tabs>
        <w:ind w:left="4320" w:hanging="360"/>
      </w:pPr>
      <w:rPr>
        <w:rFonts w:ascii="Arial" w:hAnsi="Arial" w:hint="default"/>
      </w:rPr>
    </w:lvl>
    <w:lvl w:ilvl="6" w:tplc="686C721A" w:tentative="1">
      <w:start w:val="1"/>
      <w:numFmt w:val="bullet"/>
      <w:lvlText w:val="•"/>
      <w:lvlJc w:val="left"/>
      <w:pPr>
        <w:tabs>
          <w:tab w:val="num" w:pos="5040"/>
        </w:tabs>
        <w:ind w:left="5040" w:hanging="360"/>
      </w:pPr>
      <w:rPr>
        <w:rFonts w:ascii="Arial" w:hAnsi="Arial" w:hint="default"/>
      </w:rPr>
    </w:lvl>
    <w:lvl w:ilvl="7" w:tplc="AE14E746" w:tentative="1">
      <w:start w:val="1"/>
      <w:numFmt w:val="bullet"/>
      <w:lvlText w:val="•"/>
      <w:lvlJc w:val="left"/>
      <w:pPr>
        <w:tabs>
          <w:tab w:val="num" w:pos="5760"/>
        </w:tabs>
        <w:ind w:left="5760" w:hanging="360"/>
      </w:pPr>
      <w:rPr>
        <w:rFonts w:ascii="Arial" w:hAnsi="Arial" w:hint="default"/>
      </w:rPr>
    </w:lvl>
    <w:lvl w:ilvl="8" w:tplc="1A2EAD12"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339650FF"/>
    <w:multiLevelType w:val="hybridMultilevel"/>
    <w:tmpl w:val="F41A1D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4973ABB"/>
    <w:multiLevelType w:val="hybridMultilevel"/>
    <w:tmpl w:val="8DD831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ABF6947"/>
    <w:multiLevelType w:val="hybridMultilevel"/>
    <w:tmpl w:val="31C6F822"/>
    <w:lvl w:ilvl="0" w:tplc="04090001">
      <w:start w:val="1"/>
      <w:numFmt w:val="bullet"/>
      <w:lvlText w:val=""/>
      <w:lvlJc w:val="left"/>
      <w:pPr>
        <w:ind w:left="720" w:hanging="360"/>
      </w:pPr>
      <w:rPr>
        <w:rFonts w:ascii="Symbol" w:hAnsi="Symbol" w:hint="default"/>
      </w:rPr>
    </w:lvl>
    <w:lvl w:ilvl="1" w:tplc="A1C6A428">
      <w:start w:val="1"/>
      <w:numFmt w:val="bullet"/>
      <w:lvlText w:val=""/>
      <w:lvlJc w:val="left"/>
      <w:pPr>
        <w:ind w:left="1440" w:hanging="360"/>
      </w:pPr>
      <w:rPr>
        <w:rFonts w:ascii="Symbol" w:hAnsi="Symbol" w:hint="default"/>
        <w:color w:val="auto"/>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3BA570AD"/>
    <w:multiLevelType w:val="hybridMultilevel"/>
    <w:tmpl w:val="F52AF1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3DF77226"/>
    <w:multiLevelType w:val="hybridMultilevel"/>
    <w:tmpl w:val="C9881B3E"/>
    <w:lvl w:ilvl="0" w:tplc="0809000F">
      <w:start w:val="1"/>
      <w:numFmt w:val="decimal"/>
      <w:lvlText w:val="%1."/>
      <w:lvlJc w:val="left"/>
      <w:pPr>
        <w:tabs>
          <w:tab w:val="num" w:pos="360"/>
        </w:tabs>
        <w:ind w:left="360" w:hanging="360"/>
      </w:pPr>
    </w:lvl>
    <w:lvl w:ilvl="1" w:tplc="94A03C76">
      <w:start w:val="1"/>
      <w:numFmt w:val="bullet"/>
      <w:lvlText w:val="•"/>
      <w:lvlJc w:val="left"/>
      <w:pPr>
        <w:tabs>
          <w:tab w:val="num" w:pos="1080"/>
        </w:tabs>
        <w:ind w:left="1080" w:hanging="360"/>
      </w:pPr>
      <w:rPr>
        <w:rFonts w:ascii="Arial" w:hAnsi="Arial" w:cs="Times New Roman" w:hint="default"/>
      </w:rPr>
    </w:lvl>
    <w:lvl w:ilvl="2" w:tplc="0BBC75FA">
      <w:start w:val="1"/>
      <w:numFmt w:val="bullet"/>
      <w:lvlText w:val="•"/>
      <w:lvlJc w:val="left"/>
      <w:pPr>
        <w:tabs>
          <w:tab w:val="num" w:pos="1800"/>
        </w:tabs>
        <w:ind w:left="1800" w:hanging="360"/>
      </w:pPr>
      <w:rPr>
        <w:rFonts w:ascii="Arial" w:hAnsi="Arial" w:cs="Times New Roman" w:hint="default"/>
      </w:rPr>
    </w:lvl>
    <w:lvl w:ilvl="3" w:tplc="9A309F04">
      <w:start w:val="1"/>
      <w:numFmt w:val="bullet"/>
      <w:lvlText w:val="•"/>
      <w:lvlJc w:val="left"/>
      <w:pPr>
        <w:tabs>
          <w:tab w:val="num" w:pos="2520"/>
        </w:tabs>
        <w:ind w:left="2520" w:hanging="360"/>
      </w:pPr>
      <w:rPr>
        <w:rFonts w:ascii="Arial" w:hAnsi="Arial" w:cs="Times New Roman" w:hint="default"/>
      </w:rPr>
    </w:lvl>
    <w:lvl w:ilvl="4" w:tplc="D25CC830">
      <w:start w:val="1"/>
      <w:numFmt w:val="bullet"/>
      <w:lvlText w:val="•"/>
      <w:lvlJc w:val="left"/>
      <w:pPr>
        <w:tabs>
          <w:tab w:val="num" w:pos="3240"/>
        </w:tabs>
        <w:ind w:left="3240" w:hanging="360"/>
      </w:pPr>
      <w:rPr>
        <w:rFonts w:ascii="Arial" w:hAnsi="Arial" w:cs="Times New Roman" w:hint="default"/>
      </w:rPr>
    </w:lvl>
    <w:lvl w:ilvl="5" w:tplc="573E6390">
      <w:start w:val="1"/>
      <w:numFmt w:val="bullet"/>
      <w:lvlText w:val="•"/>
      <w:lvlJc w:val="left"/>
      <w:pPr>
        <w:tabs>
          <w:tab w:val="num" w:pos="3960"/>
        </w:tabs>
        <w:ind w:left="3960" w:hanging="360"/>
      </w:pPr>
      <w:rPr>
        <w:rFonts w:ascii="Arial" w:hAnsi="Arial" w:cs="Times New Roman" w:hint="default"/>
      </w:rPr>
    </w:lvl>
    <w:lvl w:ilvl="6" w:tplc="091CC324">
      <w:start w:val="1"/>
      <w:numFmt w:val="bullet"/>
      <w:lvlText w:val="•"/>
      <w:lvlJc w:val="left"/>
      <w:pPr>
        <w:tabs>
          <w:tab w:val="num" w:pos="4680"/>
        </w:tabs>
        <w:ind w:left="4680" w:hanging="360"/>
      </w:pPr>
      <w:rPr>
        <w:rFonts w:ascii="Arial" w:hAnsi="Arial" w:cs="Times New Roman" w:hint="default"/>
      </w:rPr>
    </w:lvl>
    <w:lvl w:ilvl="7" w:tplc="E812C262">
      <w:start w:val="1"/>
      <w:numFmt w:val="bullet"/>
      <w:lvlText w:val="•"/>
      <w:lvlJc w:val="left"/>
      <w:pPr>
        <w:tabs>
          <w:tab w:val="num" w:pos="5400"/>
        </w:tabs>
        <w:ind w:left="5400" w:hanging="360"/>
      </w:pPr>
      <w:rPr>
        <w:rFonts w:ascii="Arial" w:hAnsi="Arial" w:cs="Times New Roman" w:hint="default"/>
      </w:rPr>
    </w:lvl>
    <w:lvl w:ilvl="8" w:tplc="E158701A">
      <w:start w:val="1"/>
      <w:numFmt w:val="bullet"/>
      <w:lvlText w:val="•"/>
      <w:lvlJc w:val="left"/>
      <w:pPr>
        <w:tabs>
          <w:tab w:val="num" w:pos="6120"/>
        </w:tabs>
        <w:ind w:left="6120" w:hanging="360"/>
      </w:pPr>
      <w:rPr>
        <w:rFonts w:ascii="Arial" w:hAnsi="Arial" w:cs="Times New Roman" w:hint="default"/>
      </w:rPr>
    </w:lvl>
  </w:abstractNum>
  <w:abstractNum w:abstractNumId="33" w15:restartNumberingAfterBreak="0">
    <w:nsid w:val="3EB43560"/>
    <w:multiLevelType w:val="hybridMultilevel"/>
    <w:tmpl w:val="D0A017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0107A20"/>
    <w:multiLevelType w:val="hybridMultilevel"/>
    <w:tmpl w:val="99386C5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40A07826"/>
    <w:multiLevelType w:val="hybridMultilevel"/>
    <w:tmpl w:val="59605152"/>
    <w:lvl w:ilvl="0" w:tplc="10090001">
      <w:start w:val="1"/>
      <w:numFmt w:val="bullet"/>
      <w:lvlText w:val=""/>
      <w:lvlJc w:val="left"/>
      <w:pPr>
        <w:ind w:left="720" w:hanging="360"/>
      </w:pPr>
      <w:rPr>
        <w:rFonts w:ascii="Symbol" w:hAnsi="Symbol" w:hint="default"/>
      </w:rPr>
    </w:lvl>
    <w:lvl w:ilvl="1" w:tplc="08090001">
      <w:start w:val="1"/>
      <w:numFmt w:val="bullet"/>
      <w:lvlText w:val=""/>
      <w:lvlJc w:val="left"/>
      <w:pPr>
        <w:ind w:left="1875" w:hanging="795"/>
      </w:pPr>
      <w:rPr>
        <w:rFonts w:ascii="Symbol" w:hAnsi="Symbol"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6" w15:restartNumberingAfterBreak="0">
    <w:nsid w:val="46805909"/>
    <w:multiLevelType w:val="hybridMultilevel"/>
    <w:tmpl w:val="0BFC0DD8"/>
    <w:lvl w:ilvl="0" w:tplc="7244148E">
      <w:start w:val="1"/>
      <w:numFmt w:val="decimal"/>
      <w:lvlText w:val="%1."/>
      <w:lvlJc w:val="left"/>
      <w:pPr>
        <w:ind w:left="720" w:hanging="360"/>
      </w:pPr>
      <w:rPr>
        <w:rFonts w:hint="default"/>
        <w:color w:val="auto"/>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7" w15:restartNumberingAfterBreak="0">
    <w:nsid w:val="4F4F5B3E"/>
    <w:multiLevelType w:val="hybridMultilevel"/>
    <w:tmpl w:val="5DB6907A"/>
    <w:lvl w:ilvl="0" w:tplc="10090001">
      <w:start w:val="1"/>
      <w:numFmt w:val="bullet"/>
      <w:lvlText w:val=""/>
      <w:lvlJc w:val="left"/>
      <w:pPr>
        <w:ind w:left="767" w:hanging="360"/>
      </w:pPr>
      <w:rPr>
        <w:rFonts w:ascii="Symbol" w:hAnsi="Symbol" w:hint="default"/>
      </w:rPr>
    </w:lvl>
    <w:lvl w:ilvl="1" w:tplc="10090003" w:tentative="1">
      <w:start w:val="1"/>
      <w:numFmt w:val="bullet"/>
      <w:lvlText w:val="o"/>
      <w:lvlJc w:val="left"/>
      <w:pPr>
        <w:ind w:left="1487" w:hanging="360"/>
      </w:pPr>
      <w:rPr>
        <w:rFonts w:ascii="Courier New" w:hAnsi="Courier New" w:cs="Courier New" w:hint="default"/>
      </w:rPr>
    </w:lvl>
    <w:lvl w:ilvl="2" w:tplc="10090005" w:tentative="1">
      <w:start w:val="1"/>
      <w:numFmt w:val="bullet"/>
      <w:lvlText w:val=""/>
      <w:lvlJc w:val="left"/>
      <w:pPr>
        <w:ind w:left="2207" w:hanging="360"/>
      </w:pPr>
      <w:rPr>
        <w:rFonts w:ascii="Wingdings" w:hAnsi="Wingdings" w:hint="default"/>
      </w:rPr>
    </w:lvl>
    <w:lvl w:ilvl="3" w:tplc="10090001" w:tentative="1">
      <w:start w:val="1"/>
      <w:numFmt w:val="bullet"/>
      <w:lvlText w:val=""/>
      <w:lvlJc w:val="left"/>
      <w:pPr>
        <w:ind w:left="2927" w:hanging="360"/>
      </w:pPr>
      <w:rPr>
        <w:rFonts w:ascii="Symbol" w:hAnsi="Symbol" w:hint="default"/>
      </w:rPr>
    </w:lvl>
    <w:lvl w:ilvl="4" w:tplc="10090003" w:tentative="1">
      <w:start w:val="1"/>
      <w:numFmt w:val="bullet"/>
      <w:lvlText w:val="o"/>
      <w:lvlJc w:val="left"/>
      <w:pPr>
        <w:ind w:left="3647" w:hanging="360"/>
      </w:pPr>
      <w:rPr>
        <w:rFonts w:ascii="Courier New" w:hAnsi="Courier New" w:cs="Courier New" w:hint="default"/>
      </w:rPr>
    </w:lvl>
    <w:lvl w:ilvl="5" w:tplc="10090005" w:tentative="1">
      <w:start w:val="1"/>
      <w:numFmt w:val="bullet"/>
      <w:lvlText w:val=""/>
      <w:lvlJc w:val="left"/>
      <w:pPr>
        <w:ind w:left="4367" w:hanging="360"/>
      </w:pPr>
      <w:rPr>
        <w:rFonts w:ascii="Wingdings" w:hAnsi="Wingdings" w:hint="default"/>
      </w:rPr>
    </w:lvl>
    <w:lvl w:ilvl="6" w:tplc="10090001" w:tentative="1">
      <w:start w:val="1"/>
      <w:numFmt w:val="bullet"/>
      <w:lvlText w:val=""/>
      <w:lvlJc w:val="left"/>
      <w:pPr>
        <w:ind w:left="5087" w:hanging="360"/>
      </w:pPr>
      <w:rPr>
        <w:rFonts w:ascii="Symbol" w:hAnsi="Symbol" w:hint="default"/>
      </w:rPr>
    </w:lvl>
    <w:lvl w:ilvl="7" w:tplc="10090003" w:tentative="1">
      <w:start w:val="1"/>
      <w:numFmt w:val="bullet"/>
      <w:lvlText w:val="o"/>
      <w:lvlJc w:val="left"/>
      <w:pPr>
        <w:ind w:left="5807" w:hanging="360"/>
      </w:pPr>
      <w:rPr>
        <w:rFonts w:ascii="Courier New" w:hAnsi="Courier New" w:cs="Courier New" w:hint="default"/>
      </w:rPr>
    </w:lvl>
    <w:lvl w:ilvl="8" w:tplc="10090005" w:tentative="1">
      <w:start w:val="1"/>
      <w:numFmt w:val="bullet"/>
      <w:lvlText w:val=""/>
      <w:lvlJc w:val="left"/>
      <w:pPr>
        <w:ind w:left="6527" w:hanging="360"/>
      </w:pPr>
      <w:rPr>
        <w:rFonts w:ascii="Wingdings" w:hAnsi="Wingdings" w:hint="default"/>
      </w:rPr>
    </w:lvl>
  </w:abstractNum>
  <w:abstractNum w:abstractNumId="38" w15:restartNumberingAfterBreak="0">
    <w:nsid w:val="512C3F7D"/>
    <w:multiLevelType w:val="hybridMultilevel"/>
    <w:tmpl w:val="A0FC8BBE"/>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5574051E"/>
    <w:multiLevelType w:val="hybridMultilevel"/>
    <w:tmpl w:val="B970B2F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56A375CB"/>
    <w:multiLevelType w:val="hybridMultilevel"/>
    <w:tmpl w:val="6BBA4CA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1" w15:restartNumberingAfterBreak="0">
    <w:nsid w:val="59916435"/>
    <w:multiLevelType w:val="hybridMultilevel"/>
    <w:tmpl w:val="2836068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2" w15:restartNumberingAfterBreak="0">
    <w:nsid w:val="60AC6A59"/>
    <w:multiLevelType w:val="hybridMultilevel"/>
    <w:tmpl w:val="5302E1BC"/>
    <w:lvl w:ilvl="0" w:tplc="7244148E">
      <w:start w:val="1"/>
      <w:numFmt w:val="decimal"/>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63243179"/>
    <w:multiLevelType w:val="hybridMultilevel"/>
    <w:tmpl w:val="3DF06F82"/>
    <w:lvl w:ilvl="0" w:tplc="7244148E">
      <w:start w:val="1"/>
      <w:numFmt w:val="decimal"/>
      <w:lvlText w:val="%1."/>
      <w:lvlJc w:val="left"/>
      <w:pPr>
        <w:ind w:left="720" w:hanging="360"/>
      </w:pPr>
      <w:rPr>
        <w:rFonts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670446F6"/>
    <w:multiLevelType w:val="hybridMultilevel"/>
    <w:tmpl w:val="3B32649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5" w15:restartNumberingAfterBreak="0">
    <w:nsid w:val="694839AD"/>
    <w:multiLevelType w:val="hybridMultilevel"/>
    <w:tmpl w:val="B4F81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6D191D56"/>
    <w:multiLevelType w:val="hybridMultilevel"/>
    <w:tmpl w:val="52F4B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6D3D0019"/>
    <w:multiLevelType w:val="hybridMultilevel"/>
    <w:tmpl w:val="E5E4DFFE"/>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48" w15:restartNumberingAfterBreak="0">
    <w:nsid w:val="700A7995"/>
    <w:multiLevelType w:val="hybridMultilevel"/>
    <w:tmpl w:val="473C2B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172697B"/>
    <w:multiLevelType w:val="hybridMultilevel"/>
    <w:tmpl w:val="9EA6EF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77500A15"/>
    <w:multiLevelType w:val="hybridMultilevel"/>
    <w:tmpl w:val="0360BA80"/>
    <w:lvl w:ilvl="0" w:tplc="760AD42A">
      <w:start w:val="1"/>
      <w:numFmt w:val="bullet"/>
      <w:lvlText w:val=""/>
      <w:lvlJc w:val="left"/>
      <w:pPr>
        <w:ind w:left="1080" w:hanging="360"/>
      </w:pPr>
      <w:rPr>
        <w:rFonts w:ascii="Symbol" w:hAnsi="Symbol" w:hint="default"/>
        <w:b w:val="0"/>
        <w:i w:val="0"/>
        <w:color w:val="aut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1" w15:restartNumberingAfterBreak="0">
    <w:nsid w:val="7DBB3C59"/>
    <w:multiLevelType w:val="hybridMultilevel"/>
    <w:tmpl w:val="E7A2E706"/>
    <w:lvl w:ilvl="0" w:tplc="760AD42A">
      <w:start w:val="1"/>
      <w:numFmt w:val="bullet"/>
      <w:lvlText w:val=""/>
      <w:lvlJc w:val="left"/>
      <w:pPr>
        <w:ind w:left="720" w:hanging="360"/>
      </w:pPr>
      <w:rPr>
        <w:rFonts w:ascii="Symbol" w:hAnsi="Symbol" w:hint="default"/>
        <w:b w:val="0"/>
        <w:i w:val="0"/>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2"/>
  </w:num>
  <w:num w:numId="2">
    <w:abstractNumId w:val="1"/>
  </w:num>
  <w:num w:numId="3">
    <w:abstractNumId w:val="38"/>
  </w:num>
  <w:num w:numId="4">
    <w:abstractNumId w:val="37"/>
  </w:num>
  <w:num w:numId="5">
    <w:abstractNumId w:val="14"/>
  </w:num>
  <w:num w:numId="6">
    <w:abstractNumId w:val="41"/>
  </w:num>
  <w:num w:numId="7">
    <w:abstractNumId w:val="18"/>
  </w:num>
  <w:num w:numId="8">
    <w:abstractNumId w:val="28"/>
  </w:num>
  <w:num w:numId="9">
    <w:abstractNumId w:val="7"/>
  </w:num>
  <w:num w:numId="10">
    <w:abstractNumId w:val="49"/>
  </w:num>
  <w:num w:numId="11">
    <w:abstractNumId w:val="39"/>
  </w:num>
  <w:num w:numId="12">
    <w:abstractNumId w:val="17"/>
  </w:num>
  <w:num w:numId="13">
    <w:abstractNumId w:val="33"/>
  </w:num>
  <w:num w:numId="14">
    <w:abstractNumId w:val="44"/>
  </w:num>
  <w:num w:numId="15">
    <w:abstractNumId w:val="12"/>
  </w:num>
  <w:num w:numId="16">
    <w:abstractNumId w:val="9"/>
  </w:num>
  <w:num w:numId="17">
    <w:abstractNumId w:val="34"/>
  </w:num>
  <w:num w:numId="18">
    <w:abstractNumId w:val="5"/>
  </w:num>
  <w:num w:numId="19">
    <w:abstractNumId w:val="21"/>
  </w:num>
  <w:num w:numId="20">
    <w:abstractNumId w:val="40"/>
  </w:num>
  <w:num w:numId="21">
    <w:abstractNumId w:val="16"/>
  </w:num>
  <w:num w:numId="22">
    <w:abstractNumId w:val="4"/>
  </w:num>
  <w:num w:numId="23">
    <w:abstractNumId w:val="20"/>
  </w:num>
  <w:num w:numId="24">
    <w:abstractNumId w:val="26"/>
  </w:num>
  <w:num w:numId="25">
    <w:abstractNumId w:val="46"/>
  </w:num>
  <w:num w:numId="26">
    <w:abstractNumId w:val="6"/>
  </w:num>
  <w:num w:numId="27">
    <w:abstractNumId w:val="2"/>
  </w:num>
  <w:num w:numId="28">
    <w:abstractNumId w:val="8"/>
  </w:num>
  <w:num w:numId="29">
    <w:abstractNumId w:val="3"/>
  </w:num>
  <w:num w:numId="30">
    <w:abstractNumId w:val="35"/>
  </w:num>
  <w:num w:numId="31">
    <w:abstractNumId w:val="10"/>
  </w:num>
  <w:num w:numId="32">
    <w:abstractNumId w:val="23"/>
  </w:num>
  <w:num w:numId="33">
    <w:abstractNumId w:val="51"/>
  </w:num>
  <w:num w:numId="34">
    <w:abstractNumId w:val="25"/>
  </w:num>
  <w:num w:numId="35">
    <w:abstractNumId w:val="50"/>
  </w:num>
  <w:num w:numId="36">
    <w:abstractNumId w:val="30"/>
  </w:num>
  <w:num w:numId="37">
    <w:abstractNumId w:val="31"/>
  </w:num>
  <w:num w:numId="38">
    <w:abstractNumId w:val="47"/>
  </w:num>
  <w:num w:numId="39">
    <w:abstractNumId w:val="3"/>
  </w:num>
  <w:num w:numId="40">
    <w:abstractNumId w:val="45"/>
  </w:num>
  <w:num w:numId="41">
    <w:abstractNumId w:val="32"/>
    <w:lvlOverride w:ilvl="0">
      <w:startOverride w:val="1"/>
    </w:lvlOverride>
    <w:lvlOverride w:ilvl="1"/>
    <w:lvlOverride w:ilvl="2"/>
    <w:lvlOverride w:ilvl="3"/>
    <w:lvlOverride w:ilvl="4"/>
    <w:lvlOverride w:ilvl="5"/>
    <w:lvlOverride w:ilvl="6"/>
    <w:lvlOverride w:ilvl="7"/>
    <w:lvlOverride w:ilvl="8"/>
  </w:num>
  <w:num w:numId="42">
    <w:abstractNumId w:val="24"/>
  </w:num>
  <w:num w:numId="43">
    <w:abstractNumId w:val="0"/>
  </w:num>
  <w:num w:numId="44">
    <w:abstractNumId w:val="48"/>
  </w:num>
  <w:num w:numId="45">
    <w:abstractNumId w:val="15"/>
  </w:num>
  <w:num w:numId="46">
    <w:abstractNumId w:val="42"/>
  </w:num>
  <w:num w:numId="47">
    <w:abstractNumId w:val="13"/>
  </w:num>
  <w:num w:numId="48">
    <w:abstractNumId w:val="29"/>
  </w:num>
  <w:num w:numId="49">
    <w:abstractNumId w:val="36"/>
  </w:num>
  <w:num w:numId="50">
    <w:abstractNumId w:val="27"/>
  </w:num>
  <w:num w:numId="51">
    <w:abstractNumId w:val="43"/>
  </w:num>
  <w:num w:numId="52">
    <w:abstractNumId w:val="19"/>
  </w:num>
  <w:num w:numId="53">
    <w:abstractNumId w:val="11"/>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C1126"/>
    <w:rsid w:val="000070ED"/>
    <w:rsid w:val="000262E5"/>
    <w:rsid w:val="000318B6"/>
    <w:rsid w:val="00056F78"/>
    <w:rsid w:val="00062891"/>
    <w:rsid w:val="0006712D"/>
    <w:rsid w:val="00082D8A"/>
    <w:rsid w:val="000A410E"/>
    <w:rsid w:val="000B2472"/>
    <w:rsid w:val="000B4B11"/>
    <w:rsid w:val="000D3FD5"/>
    <w:rsid w:val="000E57DB"/>
    <w:rsid w:val="000E59CD"/>
    <w:rsid w:val="000E6860"/>
    <w:rsid w:val="00107E12"/>
    <w:rsid w:val="00122BDB"/>
    <w:rsid w:val="00132C19"/>
    <w:rsid w:val="00136FCF"/>
    <w:rsid w:val="00141FFD"/>
    <w:rsid w:val="00147940"/>
    <w:rsid w:val="00155A2F"/>
    <w:rsid w:val="001628F6"/>
    <w:rsid w:val="001827EF"/>
    <w:rsid w:val="001A3E9B"/>
    <w:rsid w:val="001B0152"/>
    <w:rsid w:val="001B5224"/>
    <w:rsid w:val="001B75FB"/>
    <w:rsid w:val="001C0E3B"/>
    <w:rsid w:val="001C6886"/>
    <w:rsid w:val="001D1E86"/>
    <w:rsid w:val="001D387A"/>
    <w:rsid w:val="001E6C45"/>
    <w:rsid w:val="001F21F2"/>
    <w:rsid w:val="001F47CC"/>
    <w:rsid w:val="002002BF"/>
    <w:rsid w:val="00202C83"/>
    <w:rsid w:val="00222265"/>
    <w:rsid w:val="002253B9"/>
    <w:rsid w:val="00232089"/>
    <w:rsid w:val="002354D4"/>
    <w:rsid w:val="00235C45"/>
    <w:rsid w:val="00245593"/>
    <w:rsid w:val="002556AD"/>
    <w:rsid w:val="00291565"/>
    <w:rsid w:val="002A0943"/>
    <w:rsid w:val="002E690E"/>
    <w:rsid w:val="002F2B9A"/>
    <w:rsid w:val="00300F5E"/>
    <w:rsid w:val="0030673F"/>
    <w:rsid w:val="00312784"/>
    <w:rsid w:val="00313DED"/>
    <w:rsid w:val="003212E1"/>
    <w:rsid w:val="0032300C"/>
    <w:rsid w:val="003321ED"/>
    <w:rsid w:val="003348B5"/>
    <w:rsid w:val="00342682"/>
    <w:rsid w:val="0034358F"/>
    <w:rsid w:val="003575B4"/>
    <w:rsid w:val="00371F83"/>
    <w:rsid w:val="00380C9B"/>
    <w:rsid w:val="0038454D"/>
    <w:rsid w:val="00385CEF"/>
    <w:rsid w:val="00386D21"/>
    <w:rsid w:val="00392F96"/>
    <w:rsid w:val="003973F2"/>
    <w:rsid w:val="003D12F8"/>
    <w:rsid w:val="003D2530"/>
    <w:rsid w:val="003D66AE"/>
    <w:rsid w:val="0041571A"/>
    <w:rsid w:val="004177F9"/>
    <w:rsid w:val="00423D4B"/>
    <w:rsid w:val="00423E27"/>
    <w:rsid w:val="00426763"/>
    <w:rsid w:val="00426FB4"/>
    <w:rsid w:val="00431A18"/>
    <w:rsid w:val="00431EB0"/>
    <w:rsid w:val="00444C6E"/>
    <w:rsid w:val="00461F53"/>
    <w:rsid w:val="00486EC2"/>
    <w:rsid w:val="004A1424"/>
    <w:rsid w:val="004C0961"/>
    <w:rsid w:val="004C136C"/>
    <w:rsid w:val="004C6362"/>
    <w:rsid w:val="004C69FA"/>
    <w:rsid w:val="004D73CF"/>
    <w:rsid w:val="004F7B45"/>
    <w:rsid w:val="005014C5"/>
    <w:rsid w:val="00501C3E"/>
    <w:rsid w:val="00523E09"/>
    <w:rsid w:val="005317F9"/>
    <w:rsid w:val="0053441E"/>
    <w:rsid w:val="005455B7"/>
    <w:rsid w:val="00546CFE"/>
    <w:rsid w:val="00556096"/>
    <w:rsid w:val="00560224"/>
    <w:rsid w:val="005602FA"/>
    <w:rsid w:val="005673E3"/>
    <w:rsid w:val="005732EC"/>
    <w:rsid w:val="00575659"/>
    <w:rsid w:val="00582EF8"/>
    <w:rsid w:val="00587496"/>
    <w:rsid w:val="00596206"/>
    <w:rsid w:val="005A0FED"/>
    <w:rsid w:val="005B01D9"/>
    <w:rsid w:val="005B0F3D"/>
    <w:rsid w:val="005C3C2C"/>
    <w:rsid w:val="005D2B30"/>
    <w:rsid w:val="005D3539"/>
    <w:rsid w:val="005E2227"/>
    <w:rsid w:val="005E39A3"/>
    <w:rsid w:val="005F0E80"/>
    <w:rsid w:val="005F0FC2"/>
    <w:rsid w:val="005F2ECF"/>
    <w:rsid w:val="005F5E5E"/>
    <w:rsid w:val="005F6923"/>
    <w:rsid w:val="00601369"/>
    <w:rsid w:val="0061115E"/>
    <w:rsid w:val="006200F4"/>
    <w:rsid w:val="00626EAD"/>
    <w:rsid w:val="0063307A"/>
    <w:rsid w:val="0065580B"/>
    <w:rsid w:val="00661337"/>
    <w:rsid w:val="00664E98"/>
    <w:rsid w:val="006655A6"/>
    <w:rsid w:val="006740AD"/>
    <w:rsid w:val="00674915"/>
    <w:rsid w:val="00677918"/>
    <w:rsid w:val="00680A2D"/>
    <w:rsid w:val="00681CFB"/>
    <w:rsid w:val="006821A3"/>
    <w:rsid w:val="0068309A"/>
    <w:rsid w:val="00697158"/>
    <w:rsid w:val="006A231E"/>
    <w:rsid w:val="006B2713"/>
    <w:rsid w:val="006D05A3"/>
    <w:rsid w:val="006D44F4"/>
    <w:rsid w:val="006E0675"/>
    <w:rsid w:val="006E7BD7"/>
    <w:rsid w:val="006E7FA7"/>
    <w:rsid w:val="007030C8"/>
    <w:rsid w:val="00722242"/>
    <w:rsid w:val="00730682"/>
    <w:rsid w:val="007324E1"/>
    <w:rsid w:val="00732C36"/>
    <w:rsid w:val="007431E1"/>
    <w:rsid w:val="00763246"/>
    <w:rsid w:val="00763E4E"/>
    <w:rsid w:val="00777618"/>
    <w:rsid w:val="007828D7"/>
    <w:rsid w:val="007832D1"/>
    <w:rsid w:val="007A41BE"/>
    <w:rsid w:val="007A4E0A"/>
    <w:rsid w:val="007B31F1"/>
    <w:rsid w:val="007B63E9"/>
    <w:rsid w:val="007C1B41"/>
    <w:rsid w:val="007C5F87"/>
    <w:rsid w:val="007D2F45"/>
    <w:rsid w:val="007D504A"/>
    <w:rsid w:val="007D7D35"/>
    <w:rsid w:val="007E4077"/>
    <w:rsid w:val="007F72BB"/>
    <w:rsid w:val="008107CB"/>
    <w:rsid w:val="00814C35"/>
    <w:rsid w:val="0081505C"/>
    <w:rsid w:val="00821C15"/>
    <w:rsid w:val="00824579"/>
    <w:rsid w:val="008445DF"/>
    <w:rsid w:val="0085333C"/>
    <w:rsid w:val="008542D4"/>
    <w:rsid w:val="00862734"/>
    <w:rsid w:val="008670EB"/>
    <w:rsid w:val="00871C15"/>
    <w:rsid w:val="00890207"/>
    <w:rsid w:val="00890F48"/>
    <w:rsid w:val="008919F6"/>
    <w:rsid w:val="00893AAD"/>
    <w:rsid w:val="00894903"/>
    <w:rsid w:val="008A1ED2"/>
    <w:rsid w:val="008C1126"/>
    <w:rsid w:val="008D0A97"/>
    <w:rsid w:val="008D1C5A"/>
    <w:rsid w:val="008E2746"/>
    <w:rsid w:val="008E3F14"/>
    <w:rsid w:val="008F518A"/>
    <w:rsid w:val="008F63C3"/>
    <w:rsid w:val="009048F6"/>
    <w:rsid w:val="0091092E"/>
    <w:rsid w:val="00913CA1"/>
    <w:rsid w:val="00923644"/>
    <w:rsid w:val="00923B0B"/>
    <w:rsid w:val="00924A39"/>
    <w:rsid w:val="0093619B"/>
    <w:rsid w:val="00936ACF"/>
    <w:rsid w:val="00937D32"/>
    <w:rsid w:val="00941A34"/>
    <w:rsid w:val="0094384C"/>
    <w:rsid w:val="009474A5"/>
    <w:rsid w:val="009519F0"/>
    <w:rsid w:val="00953A6E"/>
    <w:rsid w:val="00962DF5"/>
    <w:rsid w:val="009866CA"/>
    <w:rsid w:val="00993FF8"/>
    <w:rsid w:val="009B7B7F"/>
    <w:rsid w:val="009B7F23"/>
    <w:rsid w:val="009B7FE7"/>
    <w:rsid w:val="009E3B04"/>
    <w:rsid w:val="009F48C8"/>
    <w:rsid w:val="009F605A"/>
    <w:rsid w:val="00A004B0"/>
    <w:rsid w:val="00A0054B"/>
    <w:rsid w:val="00A252AA"/>
    <w:rsid w:val="00A25C3E"/>
    <w:rsid w:val="00A30FE6"/>
    <w:rsid w:val="00A4135D"/>
    <w:rsid w:val="00A43A64"/>
    <w:rsid w:val="00A53177"/>
    <w:rsid w:val="00A55F13"/>
    <w:rsid w:val="00A7063E"/>
    <w:rsid w:val="00A72E65"/>
    <w:rsid w:val="00A770CE"/>
    <w:rsid w:val="00A84292"/>
    <w:rsid w:val="00A93587"/>
    <w:rsid w:val="00A96F21"/>
    <w:rsid w:val="00AA352D"/>
    <w:rsid w:val="00AA41AA"/>
    <w:rsid w:val="00AA62ED"/>
    <w:rsid w:val="00AB3F62"/>
    <w:rsid w:val="00AB7B8B"/>
    <w:rsid w:val="00AD0895"/>
    <w:rsid w:val="00AE4290"/>
    <w:rsid w:val="00B00F9B"/>
    <w:rsid w:val="00B035AD"/>
    <w:rsid w:val="00B06190"/>
    <w:rsid w:val="00B0792E"/>
    <w:rsid w:val="00B202FC"/>
    <w:rsid w:val="00B354C5"/>
    <w:rsid w:val="00B46864"/>
    <w:rsid w:val="00B53F44"/>
    <w:rsid w:val="00B54933"/>
    <w:rsid w:val="00B65013"/>
    <w:rsid w:val="00B76EF1"/>
    <w:rsid w:val="00B92A1A"/>
    <w:rsid w:val="00B93807"/>
    <w:rsid w:val="00BA0C36"/>
    <w:rsid w:val="00BD208D"/>
    <w:rsid w:val="00BD2A18"/>
    <w:rsid w:val="00BD3D78"/>
    <w:rsid w:val="00BD4B8F"/>
    <w:rsid w:val="00BE5F7B"/>
    <w:rsid w:val="00BF5FBA"/>
    <w:rsid w:val="00C0002D"/>
    <w:rsid w:val="00C0224A"/>
    <w:rsid w:val="00C112C6"/>
    <w:rsid w:val="00C13769"/>
    <w:rsid w:val="00C15004"/>
    <w:rsid w:val="00C65546"/>
    <w:rsid w:val="00C7050D"/>
    <w:rsid w:val="00C7363E"/>
    <w:rsid w:val="00C816E8"/>
    <w:rsid w:val="00C85896"/>
    <w:rsid w:val="00C9717E"/>
    <w:rsid w:val="00CA2BA2"/>
    <w:rsid w:val="00CB48D5"/>
    <w:rsid w:val="00CC1671"/>
    <w:rsid w:val="00CC6169"/>
    <w:rsid w:val="00CC753A"/>
    <w:rsid w:val="00CD1D37"/>
    <w:rsid w:val="00CF538C"/>
    <w:rsid w:val="00D001CB"/>
    <w:rsid w:val="00D01062"/>
    <w:rsid w:val="00D020C0"/>
    <w:rsid w:val="00D03A8F"/>
    <w:rsid w:val="00D23F5B"/>
    <w:rsid w:val="00D31020"/>
    <w:rsid w:val="00D45DD9"/>
    <w:rsid w:val="00D5475D"/>
    <w:rsid w:val="00D56232"/>
    <w:rsid w:val="00D66479"/>
    <w:rsid w:val="00D70FA9"/>
    <w:rsid w:val="00D839A0"/>
    <w:rsid w:val="00DA2713"/>
    <w:rsid w:val="00DA2A51"/>
    <w:rsid w:val="00DB3FBC"/>
    <w:rsid w:val="00DC60FE"/>
    <w:rsid w:val="00DD4FE1"/>
    <w:rsid w:val="00DD724E"/>
    <w:rsid w:val="00DE0095"/>
    <w:rsid w:val="00DE4FFE"/>
    <w:rsid w:val="00DF4488"/>
    <w:rsid w:val="00E0040E"/>
    <w:rsid w:val="00E01195"/>
    <w:rsid w:val="00E071D7"/>
    <w:rsid w:val="00E1589B"/>
    <w:rsid w:val="00E20FEF"/>
    <w:rsid w:val="00E3668C"/>
    <w:rsid w:val="00E433A9"/>
    <w:rsid w:val="00E45B3D"/>
    <w:rsid w:val="00E46998"/>
    <w:rsid w:val="00E55579"/>
    <w:rsid w:val="00E709A0"/>
    <w:rsid w:val="00E7787B"/>
    <w:rsid w:val="00E91468"/>
    <w:rsid w:val="00EB00DD"/>
    <w:rsid w:val="00ED3065"/>
    <w:rsid w:val="00EE1717"/>
    <w:rsid w:val="00F0380A"/>
    <w:rsid w:val="00F14A8B"/>
    <w:rsid w:val="00F248F7"/>
    <w:rsid w:val="00F25C9C"/>
    <w:rsid w:val="00F26A9E"/>
    <w:rsid w:val="00F351F4"/>
    <w:rsid w:val="00F4124E"/>
    <w:rsid w:val="00F41EEB"/>
    <w:rsid w:val="00F47F76"/>
    <w:rsid w:val="00F5254F"/>
    <w:rsid w:val="00F606B1"/>
    <w:rsid w:val="00F847D1"/>
    <w:rsid w:val="00F91E7E"/>
    <w:rsid w:val="00F94DE3"/>
    <w:rsid w:val="00FA14DC"/>
    <w:rsid w:val="00FA3B88"/>
    <w:rsid w:val="00FA7CF4"/>
    <w:rsid w:val="00FB1B08"/>
    <w:rsid w:val="00FB3CED"/>
    <w:rsid w:val="00FC0162"/>
    <w:rsid w:val="00FC262D"/>
    <w:rsid w:val="00FD0A81"/>
    <w:rsid w:val="00FD33A2"/>
    <w:rsid w:val="00FD63B7"/>
    <w:rsid w:val="00FD751F"/>
    <w:rsid w:val="00FE2567"/>
    <w:rsid w:val="00FF202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3DAD38"/>
  <w15:docId w15:val="{9A12C1D7-385B-4087-996D-517A27B11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55F13"/>
  </w:style>
  <w:style w:type="paragraph" w:styleId="Heading1">
    <w:name w:val="heading 1"/>
    <w:basedOn w:val="Normal"/>
    <w:next w:val="Normal"/>
    <w:link w:val="Heading1Char"/>
    <w:uiPriority w:val="9"/>
    <w:qFormat/>
    <w:rsid w:val="001827EF"/>
    <w:pPr>
      <w:keepNext/>
      <w:keepLines/>
      <w:spacing w:before="480" w:after="0"/>
      <w:outlineLvl w:val="0"/>
    </w:pPr>
    <w:rPr>
      <w:rFonts w:asciiTheme="majorHAnsi" w:eastAsiaTheme="majorEastAsia" w:hAnsiTheme="majorHAnsi" w:cstheme="majorBidi"/>
      <w:b/>
      <w:bCs/>
      <w:color w:val="365F91" w:themeColor="accent1" w:themeShade="BF"/>
      <w:sz w:val="28"/>
      <w:szCs w:val="28"/>
      <w:lang w:val="en-CA" w:eastAsia="en-US"/>
    </w:rPr>
  </w:style>
  <w:style w:type="paragraph" w:styleId="Heading2">
    <w:name w:val="heading 2"/>
    <w:basedOn w:val="Normal"/>
    <w:next w:val="Normal"/>
    <w:link w:val="Heading2Char"/>
    <w:uiPriority w:val="9"/>
    <w:unhideWhenUsed/>
    <w:qFormat/>
    <w:rsid w:val="00385CEF"/>
    <w:pPr>
      <w:keepNext/>
      <w:keepLines/>
      <w:spacing w:before="200" w:after="0"/>
      <w:outlineLvl w:val="1"/>
    </w:pPr>
    <w:rPr>
      <w:rFonts w:asciiTheme="majorHAnsi" w:eastAsiaTheme="majorEastAsia" w:hAnsiTheme="majorHAnsi" w:cstheme="majorBidi"/>
      <w:b/>
      <w:bCs/>
      <w:color w:val="4F81BD" w:themeColor="accent1"/>
      <w:sz w:val="26"/>
      <w:szCs w:val="26"/>
      <w:lang w:val="en-CA"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1B41"/>
    <w:pPr>
      <w:ind w:left="720"/>
      <w:contextualSpacing/>
    </w:pPr>
    <w:rPr>
      <w:rFonts w:eastAsiaTheme="minorHAnsi"/>
      <w:lang w:val="en-US" w:eastAsia="en-US"/>
    </w:rPr>
  </w:style>
  <w:style w:type="table" w:styleId="TableGrid">
    <w:name w:val="Table Grid"/>
    <w:basedOn w:val="TableNormal"/>
    <w:uiPriority w:val="59"/>
    <w:rsid w:val="007632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13CA1"/>
    <w:pPr>
      <w:tabs>
        <w:tab w:val="center" w:pos="4513"/>
        <w:tab w:val="right" w:pos="9026"/>
      </w:tabs>
      <w:spacing w:after="0" w:line="240" w:lineRule="auto"/>
    </w:pPr>
  </w:style>
  <w:style w:type="character" w:customStyle="1" w:styleId="HeaderChar">
    <w:name w:val="Header Char"/>
    <w:basedOn w:val="DefaultParagraphFont"/>
    <w:link w:val="Header"/>
    <w:uiPriority w:val="99"/>
    <w:rsid w:val="00913CA1"/>
  </w:style>
  <w:style w:type="paragraph" w:styleId="Footer">
    <w:name w:val="footer"/>
    <w:basedOn w:val="Normal"/>
    <w:link w:val="FooterChar"/>
    <w:uiPriority w:val="99"/>
    <w:unhideWhenUsed/>
    <w:rsid w:val="00913CA1"/>
    <w:pPr>
      <w:tabs>
        <w:tab w:val="center" w:pos="4513"/>
        <w:tab w:val="right" w:pos="9026"/>
      </w:tabs>
      <w:spacing w:after="0" w:line="240" w:lineRule="auto"/>
    </w:pPr>
  </w:style>
  <w:style w:type="character" w:customStyle="1" w:styleId="FooterChar">
    <w:name w:val="Footer Char"/>
    <w:basedOn w:val="DefaultParagraphFont"/>
    <w:link w:val="Footer"/>
    <w:uiPriority w:val="99"/>
    <w:rsid w:val="00913CA1"/>
  </w:style>
  <w:style w:type="character" w:customStyle="1" w:styleId="Heading2Char">
    <w:name w:val="Heading 2 Char"/>
    <w:basedOn w:val="DefaultParagraphFont"/>
    <w:link w:val="Heading2"/>
    <w:uiPriority w:val="9"/>
    <w:rsid w:val="00385CEF"/>
    <w:rPr>
      <w:rFonts w:asciiTheme="majorHAnsi" w:eastAsiaTheme="majorEastAsia" w:hAnsiTheme="majorHAnsi" w:cstheme="majorBidi"/>
      <w:b/>
      <w:bCs/>
      <w:color w:val="4F81BD" w:themeColor="accent1"/>
      <w:sz w:val="26"/>
      <w:szCs w:val="26"/>
      <w:lang w:val="en-CA" w:eastAsia="en-US"/>
    </w:rPr>
  </w:style>
  <w:style w:type="character" w:styleId="Hyperlink">
    <w:name w:val="Hyperlink"/>
    <w:basedOn w:val="DefaultParagraphFont"/>
    <w:uiPriority w:val="99"/>
    <w:unhideWhenUsed/>
    <w:rsid w:val="00385CEF"/>
    <w:rPr>
      <w:color w:val="0000FF" w:themeColor="hyperlink"/>
      <w:u w:val="single"/>
    </w:rPr>
  </w:style>
  <w:style w:type="paragraph" w:styleId="BalloonText">
    <w:name w:val="Balloon Text"/>
    <w:basedOn w:val="Normal"/>
    <w:link w:val="BalloonTextChar"/>
    <w:uiPriority w:val="99"/>
    <w:semiHidden/>
    <w:unhideWhenUsed/>
    <w:rsid w:val="00E011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1195"/>
    <w:rPr>
      <w:rFonts w:ascii="Tahoma" w:hAnsi="Tahoma" w:cs="Tahoma"/>
      <w:sz w:val="16"/>
      <w:szCs w:val="16"/>
    </w:rPr>
  </w:style>
  <w:style w:type="character" w:styleId="CommentReference">
    <w:name w:val="annotation reference"/>
    <w:basedOn w:val="DefaultParagraphFont"/>
    <w:uiPriority w:val="99"/>
    <w:semiHidden/>
    <w:unhideWhenUsed/>
    <w:rsid w:val="00F847D1"/>
    <w:rPr>
      <w:sz w:val="16"/>
      <w:szCs w:val="16"/>
    </w:rPr>
  </w:style>
  <w:style w:type="paragraph" w:styleId="CommentText">
    <w:name w:val="annotation text"/>
    <w:basedOn w:val="Normal"/>
    <w:link w:val="CommentTextChar"/>
    <w:uiPriority w:val="99"/>
    <w:unhideWhenUsed/>
    <w:rsid w:val="00F847D1"/>
    <w:pPr>
      <w:spacing w:line="240" w:lineRule="auto"/>
    </w:pPr>
    <w:rPr>
      <w:sz w:val="20"/>
      <w:szCs w:val="20"/>
    </w:rPr>
  </w:style>
  <w:style w:type="character" w:customStyle="1" w:styleId="CommentTextChar">
    <w:name w:val="Comment Text Char"/>
    <w:basedOn w:val="DefaultParagraphFont"/>
    <w:link w:val="CommentText"/>
    <w:uiPriority w:val="99"/>
    <w:rsid w:val="00F847D1"/>
    <w:rPr>
      <w:sz w:val="20"/>
      <w:szCs w:val="20"/>
    </w:rPr>
  </w:style>
  <w:style w:type="paragraph" w:styleId="CommentSubject">
    <w:name w:val="annotation subject"/>
    <w:basedOn w:val="CommentText"/>
    <w:next w:val="CommentText"/>
    <w:link w:val="CommentSubjectChar"/>
    <w:uiPriority w:val="99"/>
    <w:semiHidden/>
    <w:unhideWhenUsed/>
    <w:rsid w:val="00F847D1"/>
    <w:rPr>
      <w:b/>
      <w:bCs/>
    </w:rPr>
  </w:style>
  <w:style w:type="character" w:customStyle="1" w:styleId="CommentSubjectChar">
    <w:name w:val="Comment Subject Char"/>
    <w:basedOn w:val="CommentTextChar"/>
    <w:link w:val="CommentSubject"/>
    <w:uiPriority w:val="99"/>
    <w:semiHidden/>
    <w:rsid w:val="00F847D1"/>
    <w:rPr>
      <w:b/>
      <w:bCs/>
      <w:sz w:val="20"/>
      <w:szCs w:val="20"/>
    </w:rPr>
  </w:style>
  <w:style w:type="table" w:customStyle="1" w:styleId="TableGrid1">
    <w:name w:val="Table Grid1"/>
    <w:basedOn w:val="TableNormal"/>
    <w:next w:val="TableGrid"/>
    <w:rsid w:val="00C0002D"/>
    <w:pPr>
      <w:spacing w:after="0" w:line="240" w:lineRule="auto"/>
    </w:pPr>
    <w:rPr>
      <w:rFonts w:eastAsiaTheme="minorHAnsi"/>
      <w:lang w:val="en-C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1827EF"/>
    <w:rPr>
      <w:rFonts w:asciiTheme="majorHAnsi" w:eastAsiaTheme="majorEastAsia" w:hAnsiTheme="majorHAnsi" w:cstheme="majorBidi"/>
      <w:b/>
      <w:bCs/>
      <w:color w:val="365F91" w:themeColor="accent1" w:themeShade="BF"/>
      <w:sz w:val="28"/>
      <w:szCs w:val="28"/>
      <w:lang w:val="en-CA" w:eastAsia="en-US"/>
    </w:rPr>
  </w:style>
  <w:style w:type="paragraph" w:styleId="NormalWeb">
    <w:name w:val="Normal (Web)"/>
    <w:basedOn w:val="Normal"/>
    <w:uiPriority w:val="99"/>
    <w:semiHidden/>
    <w:unhideWhenUsed/>
    <w:rsid w:val="009474A5"/>
    <w:pPr>
      <w:spacing w:before="100" w:beforeAutospacing="1" w:after="100" w:afterAutospacing="1" w:line="240" w:lineRule="auto"/>
    </w:pPr>
    <w:rPr>
      <w:rFonts w:ascii="Times New Roman" w:eastAsia="Times New Roman" w:hAnsi="Times New Roman" w:cs="Times New Roman"/>
      <w:sz w:val="24"/>
      <w:szCs w:val="24"/>
      <w:lang w:val="en-CA" w:eastAsia="en-CA"/>
    </w:rPr>
  </w:style>
  <w:style w:type="character" w:styleId="FollowedHyperlink">
    <w:name w:val="FollowedHyperlink"/>
    <w:basedOn w:val="DefaultParagraphFont"/>
    <w:uiPriority w:val="99"/>
    <w:semiHidden/>
    <w:unhideWhenUsed/>
    <w:rsid w:val="00426FB4"/>
    <w:rPr>
      <w:color w:val="800080" w:themeColor="followedHyperlink"/>
      <w:u w:val="single"/>
    </w:rPr>
  </w:style>
  <w:style w:type="paragraph" w:styleId="TOCHeading">
    <w:name w:val="TOC Heading"/>
    <w:basedOn w:val="Heading1"/>
    <w:next w:val="Normal"/>
    <w:uiPriority w:val="39"/>
    <w:unhideWhenUsed/>
    <w:qFormat/>
    <w:rsid w:val="00A53177"/>
    <w:pPr>
      <w:outlineLvl w:val="9"/>
    </w:pPr>
    <w:rPr>
      <w:lang w:val="en-US" w:eastAsia="ja-JP"/>
    </w:rPr>
  </w:style>
  <w:style w:type="paragraph" w:styleId="TOC1">
    <w:name w:val="toc 1"/>
    <w:basedOn w:val="Normal"/>
    <w:next w:val="Normal"/>
    <w:autoRedefine/>
    <w:uiPriority w:val="39"/>
    <w:unhideWhenUsed/>
    <w:qFormat/>
    <w:rsid w:val="00A84292"/>
    <w:pPr>
      <w:tabs>
        <w:tab w:val="right" w:leader="dot" w:pos="9350"/>
      </w:tabs>
      <w:spacing w:after="100"/>
    </w:pPr>
    <w:rPr>
      <w:b/>
      <w:noProof/>
    </w:rPr>
  </w:style>
  <w:style w:type="paragraph" w:styleId="TOC2">
    <w:name w:val="toc 2"/>
    <w:basedOn w:val="Normal"/>
    <w:next w:val="Normal"/>
    <w:autoRedefine/>
    <w:uiPriority w:val="39"/>
    <w:unhideWhenUsed/>
    <w:qFormat/>
    <w:rsid w:val="00A53177"/>
    <w:pPr>
      <w:spacing w:after="100"/>
      <w:ind w:left="220"/>
    </w:pPr>
  </w:style>
  <w:style w:type="paragraph" w:styleId="TOC3">
    <w:name w:val="toc 3"/>
    <w:basedOn w:val="Normal"/>
    <w:next w:val="Normal"/>
    <w:autoRedefine/>
    <w:uiPriority w:val="39"/>
    <w:semiHidden/>
    <w:unhideWhenUsed/>
    <w:qFormat/>
    <w:rsid w:val="005D3539"/>
    <w:pPr>
      <w:spacing w:after="100"/>
      <w:ind w:left="440"/>
    </w:pPr>
    <w:rPr>
      <w:lang w:val="en-US" w:eastAsia="ja-JP"/>
    </w:rPr>
  </w:style>
  <w:style w:type="table" w:styleId="MediumGrid3-Accent1">
    <w:name w:val="Medium Grid 3 Accent 1"/>
    <w:basedOn w:val="TableNormal"/>
    <w:uiPriority w:val="69"/>
    <w:rsid w:val="00F248F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Default">
    <w:name w:val="Default"/>
    <w:rsid w:val="0032300C"/>
    <w:pPr>
      <w:autoSpaceDE w:val="0"/>
      <w:autoSpaceDN w:val="0"/>
      <w:adjustRightInd w:val="0"/>
      <w:spacing w:after="0" w:line="240" w:lineRule="auto"/>
    </w:pPr>
    <w:rPr>
      <w:rFonts w:ascii="Times New Roman" w:hAnsi="Times New Roman" w:cs="Times New Roman"/>
      <w:color w:val="000000"/>
      <w:sz w:val="24"/>
      <w:szCs w:val="24"/>
    </w:rPr>
  </w:style>
  <w:style w:type="character" w:styleId="UnresolvedMention">
    <w:name w:val="Unresolved Mention"/>
    <w:basedOn w:val="DefaultParagraphFont"/>
    <w:uiPriority w:val="99"/>
    <w:semiHidden/>
    <w:unhideWhenUsed/>
    <w:rsid w:val="00E20FE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782384">
      <w:bodyDiv w:val="1"/>
      <w:marLeft w:val="0"/>
      <w:marRight w:val="0"/>
      <w:marTop w:val="0"/>
      <w:marBottom w:val="0"/>
      <w:divBdr>
        <w:top w:val="none" w:sz="0" w:space="0" w:color="auto"/>
        <w:left w:val="none" w:sz="0" w:space="0" w:color="auto"/>
        <w:bottom w:val="none" w:sz="0" w:space="0" w:color="auto"/>
        <w:right w:val="none" w:sz="0" w:space="0" w:color="auto"/>
      </w:divBdr>
      <w:divsChild>
        <w:div w:id="606471065">
          <w:marLeft w:val="1166"/>
          <w:marRight w:val="0"/>
          <w:marTop w:val="132"/>
          <w:marBottom w:val="132"/>
          <w:divBdr>
            <w:top w:val="none" w:sz="0" w:space="0" w:color="auto"/>
            <w:left w:val="none" w:sz="0" w:space="0" w:color="auto"/>
            <w:bottom w:val="none" w:sz="0" w:space="0" w:color="auto"/>
            <w:right w:val="none" w:sz="0" w:space="0" w:color="auto"/>
          </w:divBdr>
        </w:div>
        <w:div w:id="1785616017">
          <w:marLeft w:val="1166"/>
          <w:marRight w:val="0"/>
          <w:marTop w:val="132"/>
          <w:marBottom w:val="132"/>
          <w:divBdr>
            <w:top w:val="none" w:sz="0" w:space="0" w:color="auto"/>
            <w:left w:val="none" w:sz="0" w:space="0" w:color="auto"/>
            <w:bottom w:val="none" w:sz="0" w:space="0" w:color="auto"/>
            <w:right w:val="none" w:sz="0" w:space="0" w:color="auto"/>
          </w:divBdr>
        </w:div>
        <w:div w:id="2129812530">
          <w:marLeft w:val="1166"/>
          <w:marRight w:val="0"/>
          <w:marTop w:val="132"/>
          <w:marBottom w:val="132"/>
          <w:divBdr>
            <w:top w:val="none" w:sz="0" w:space="0" w:color="auto"/>
            <w:left w:val="none" w:sz="0" w:space="0" w:color="auto"/>
            <w:bottom w:val="none" w:sz="0" w:space="0" w:color="auto"/>
            <w:right w:val="none" w:sz="0" w:space="0" w:color="auto"/>
          </w:divBdr>
        </w:div>
      </w:divsChild>
    </w:div>
    <w:div w:id="169298890">
      <w:bodyDiv w:val="1"/>
      <w:marLeft w:val="0"/>
      <w:marRight w:val="0"/>
      <w:marTop w:val="0"/>
      <w:marBottom w:val="0"/>
      <w:divBdr>
        <w:top w:val="none" w:sz="0" w:space="0" w:color="auto"/>
        <w:left w:val="none" w:sz="0" w:space="0" w:color="auto"/>
        <w:bottom w:val="none" w:sz="0" w:space="0" w:color="auto"/>
        <w:right w:val="none" w:sz="0" w:space="0" w:color="auto"/>
      </w:divBdr>
      <w:divsChild>
        <w:div w:id="154348537">
          <w:marLeft w:val="1166"/>
          <w:marRight w:val="0"/>
          <w:marTop w:val="132"/>
          <w:marBottom w:val="132"/>
          <w:divBdr>
            <w:top w:val="none" w:sz="0" w:space="0" w:color="auto"/>
            <w:left w:val="none" w:sz="0" w:space="0" w:color="auto"/>
            <w:bottom w:val="none" w:sz="0" w:space="0" w:color="auto"/>
            <w:right w:val="none" w:sz="0" w:space="0" w:color="auto"/>
          </w:divBdr>
        </w:div>
        <w:div w:id="586573222">
          <w:marLeft w:val="1166"/>
          <w:marRight w:val="0"/>
          <w:marTop w:val="132"/>
          <w:marBottom w:val="132"/>
          <w:divBdr>
            <w:top w:val="none" w:sz="0" w:space="0" w:color="auto"/>
            <w:left w:val="none" w:sz="0" w:space="0" w:color="auto"/>
            <w:bottom w:val="none" w:sz="0" w:space="0" w:color="auto"/>
            <w:right w:val="none" w:sz="0" w:space="0" w:color="auto"/>
          </w:divBdr>
        </w:div>
        <w:div w:id="757479152">
          <w:marLeft w:val="1166"/>
          <w:marRight w:val="0"/>
          <w:marTop w:val="132"/>
          <w:marBottom w:val="132"/>
          <w:divBdr>
            <w:top w:val="none" w:sz="0" w:space="0" w:color="auto"/>
            <w:left w:val="none" w:sz="0" w:space="0" w:color="auto"/>
            <w:bottom w:val="none" w:sz="0" w:space="0" w:color="auto"/>
            <w:right w:val="none" w:sz="0" w:space="0" w:color="auto"/>
          </w:divBdr>
        </w:div>
        <w:div w:id="1154417237">
          <w:marLeft w:val="1166"/>
          <w:marRight w:val="0"/>
          <w:marTop w:val="132"/>
          <w:marBottom w:val="132"/>
          <w:divBdr>
            <w:top w:val="none" w:sz="0" w:space="0" w:color="auto"/>
            <w:left w:val="none" w:sz="0" w:space="0" w:color="auto"/>
            <w:bottom w:val="none" w:sz="0" w:space="0" w:color="auto"/>
            <w:right w:val="none" w:sz="0" w:space="0" w:color="auto"/>
          </w:divBdr>
        </w:div>
        <w:div w:id="2079015504">
          <w:marLeft w:val="1166"/>
          <w:marRight w:val="0"/>
          <w:marTop w:val="132"/>
          <w:marBottom w:val="132"/>
          <w:divBdr>
            <w:top w:val="none" w:sz="0" w:space="0" w:color="auto"/>
            <w:left w:val="none" w:sz="0" w:space="0" w:color="auto"/>
            <w:bottom w:val="none" w:sz="0" w:space="0" w:color="auto"/>
            <w:right w:val="none" w:sz="0" w:space="0" w:color="auto"/>
          </w:divBdr>
        </w:div>
      </w:divsChild>
    </w:div>
    <w:div w:id="180823292">
      <w:bodyDiv w:val="1"/>
      <w:marLeft w:val="0"/>
      <w:marRight w:val="0"/>
      <w:marTop w:val="0"/>
      <w:marBottom w:val="0"/>
      <w:divBdr>
        <w:top w:val="none" w:sz="0" w:space="0" w:color="auto"/>
        <w:left w:val="none" w:sz="0" w:space="0" w:color="auto"/>
        <w:bottom w:val="none" w:sz="0" w:space="0" w:color="auto"/>
        <w:right w:val="none" w:sz="0" w:space="0" w:color="auto"/>
      </w:divBdr>
    </w:div>
    <w:div w:id="205877414">
      <w:bodyDiv w:val="1"/>
      <w:marLeft w:val="0"/>
      <w:marRight w:val="0"/>
      <w:marTop w:val="0"/>
      <w:marBottom w:val="0"/>
      <w:divBdr>
        <w:top w:val="none" w:sz="0" w:space="0" w:color="auto"/>
        <w:left w:val="none" w:sz="0" w:space="0" w:color="auto"/>
        <w:bottom w:val="none" w:sz="0" w:space="0" w:color="auto"/>
        <w:right w:val="none" w:sz="0" w:space="0" w:color="auto"/>
      </w:divBdr>
    </w:div>
    <w:div w:id="227227691">
      <w:bodyDiv w:val="1"/>
      <w:marLeft w:val="0"/>
      <w:marRight w:val="0"/>
      <w:marTop w:val="0"/>
      <w:marBottom w:val="0"/>
      <w:divBdr>
        <w:top w:val="none" w:sz="0" w:space="0" w:color="auto"/>
        <w:left w:val="none" w:sz="0" w:space="0" w:color="auto"/>
        <w:bottom w:val="none" w:sz="0" w:space="0" w:color="auto"/>
        <w:right w:val="none" w:sz="0" w:space="0" w:color="auto"/>
      </w:divBdr>
    </w:div>
    <w:div w:id="258174927">
      <w:bodyDiv w:val="1"/>
      <w:marLeft w:val="0"/>
      <w:marRight w:val="0"/>
      <w:marTop w:val="0"/>
      <w:marBottom w:val="0"/>
      <w:divBdr>
        <w:top w:val="none" w:sz="0" w:space="0" w:color="auto"/>
        <w:left w:val="none" w:sz="0" w:space="0" w:color="auto"/>
        <w:bottom w:val="none" w:sz="0" w:space="0" w:color="auto"/>
        <w:right w:val="none" w:sz="0" w:space="0" w:color="auto"/>
      </w:divBdr>
    </w:div>
    <w:div w:id="331032327">
      <w:bodyDiv w:val="1"/>
      <w:marLeft w:val="0"/>
      <w:marRight w:val="0"/>
      <w:marTop w:val="0"/>
      <w:marBottom w:val="0"/>
      <w:divBdr>
        <w:top w:val="none" w:sz="0" w:space="0" w:color="auto"/>
        <w:left w:val="none" w:sz="0" w:space="0" w:color="auto"/>
        <w:bottom w:val="none" w:sz="0" w:space="0" w:color="auto"/>
        <w:right w:val="none" w:sz="0" w:space="0" w:color="auto"/>
      </w:divBdr>
    </w:div>
    <w:div w:id="359941554">
      <w:bodyDiv w:val="1"/>
      <w:marLeft w:val="0"/>
      <w:marRight w:val="0"/>
      <w:marTop w:val="0"/>
      <w:marBottom w:val="0"/>
      <w:divBdr>
        <w:top w:val="none" w:sz="0" w:space="0" w:color="auto"/>
        <w:left w:val="none" w:sz="0" w:space="0" w:color="auto"/>
        <w:bottom w:val="none" w:sz="0" w:space="0" w:color="auto"/>
        <w:right w:val="none" w:sz="0" w:space="0" w:color="auto"/>
      </w:divBdr>
    </w:div>
    <w:div w:id="363360715">
      <w:bodyDiv w:val="1"/>
      <w:marLeft w:val="0"/>
      <w:marRight w:val="0"/>
      <w:marTop w:val="0"/>
      <w:marBottom w:val="0"/>
      <w:divBdr>
        <w:top w:val="none" w:sz="0" w:space="0" w:color="auto"/>
        <w:left w:val="none" w:sz="0" w:space="0" w:color="auto"/>
        <w:bottom w:val="none" w:sz="0" w:space="0" w:color="auto"/>
        <w:right w:val="none" w:sz="0" w:space="0" w:color="auto"/>
      </w:divBdr>
    </w:div>
    <w:div w:id="378864729">
      <w:bodyDiv w:val="1"/>
      <w:marLeft w:val="0"/>
      <w:marRight w:val="0"/>
      <w:marTop w:val="0"/>
      <w:marBottom w:val="0"/>
      <w:divBdr>
        <w:top w:val="none" w:sz="0" w:space="0" w:color="auto"/>
        <w:left w:val="none" w:sz="0" w:space="0" w:color="auto"/>
        <w:bottom w:val="none" w:sz="0" w:space="0" w:color="auto"/>
        <w:right w:val="none" w:sz="0" w:space="0" w:color="auto"/>
      </w:divBdr>
    </w:div>
    <w:div w:id="393741268">
      <w:bodyDiv w:val="1"/>
      <w:marLeft w:val="0"/>
      <w:marRight w:val="0"/>
      <w:marTop w:val="0"/>
      <w:marBottom w:val="0"/>
      <w:divBdr>
        <w:top w:val="none" w:sz="0" w:space="0" w:color="auto"/>
        <w:left w:val="none" w:sz="0" w:space="0" w:color="auto"/>
        <w:bottom w:val="none" w:sz="0" w:space="0" w:color="auto"/>
        <w:right w:val="none" w:sz="0" w:space="0" w:color="auto"/>
      </w:divBdr>
    </w:div>
    <w:div w:id="428041030">
      <w:bodyDiv w:val="1"/>
      <w:marLeft w:val="0"/>
      <w:marRight w:val="0"/>
      <w:marTop w:val="0"/>
      <w:marBottom w:val="0"/>
      <w:divBdr>
        <w:top w:val="none" w:sz="0" w:space="0" w:color="auto"/>
        <w:left w:val="none" w:sz="0" w:space="0" w:color="auto"/>
        <w:bottom w:val="none" w:sz="0" w:space="0" w:color="auto"/>
        <w:right w:val="none" w:sz="0" w:space="0" w:color="auto"/>
      </w:divBdr>
      <w:divsChild>
        <w:div w:id="51078408">
          <w:marLeft w:val="1166"/>
          <w:marRight w:val="0"/>
          <w:marTop w:val="132"/>
          <w:marBottom w:val="132"/>
          <w:divBdr>
            <w:top w:val="none" w:sz="0" w:space="0" w:color="auto"/>
            <w:left w:val="none" w:sz="0" w:space="0" w:color="auto"/>
            <w:bottom w:val="none" w:sz="0" w:space="0" w:color="auto"/>
            <w:right w:val="none" w:sz="0" w:space="0" w:color="auto"/>
          </w:divBdr>
        </w:div>
        <w:div w:id="1208295974">
          <w:marLeft w:val="1166"/>
          <w:marRight w:val="0"/>
          <w:marTop w:val="132"/>
          <w:marBottom w:val="132"/>
          <w:divBdr>
            <w:top w:val="none" w:sz="0" w:space="0" w:color="auto"/>
            <w:left w:val="none" w:sz="0" w:space="0" w:color="auto"/>
            <w:bottom w:val="none" w:sz="0" w:space="0" w:color="auto"/>
            <w:right w:val="none" w:sz="0" w:space="0" w:color="auto"/>
          </w:divBdr>
        </w:div>
      </w:divsChild>
    </w:div>
    <w:div w:id="442499595">
      <w:bodyDiv w:val="1"/>
      <w:marLeft w:val="0"/>
      <w:marRight w:val="0"/>
      <w:marTop w:val="0"/>
      <w:marBottom w:val="0"/>
      <w:divBdr>
        <w:top w:val="none" w:sz="0" w:space="0" w:color="auto"/>
        <w:left w:val="none" w:sz="0" w:space="0" w:color="auto"/>
        <w:bottom w:val="none" w:sz="0" w:space="0" w:color="auto"/>
        <w:right w:val="none" w:sz="0" w:space="0" w:color="auto"/>
      </w:divBdr>
      <w:divsChild>
        <w:div w:id="173620397">
          <w:marLeft w:val="547"/>
          <w:marRight w:val="0"/>
          <w:marTop w:val="132"/>
          <w:marBottom w:val="132"/>
          <w:divBdr>
            <w:top w:val="none" w:sz="0" w:space="0" w:color="auto"/>
            <w:left w:val="none" w:sz="0" w:space="0" w:color="auto"/>
            <w:bottom w:val="none" w:sz="0" w:space="0" w:color="auto"/>
            <w:right w:val="none" w:sz="0" w:space="0" w:color="auto"/>
          </w:divBdr>
        </w:div>
        <w:div w:id="678317062">
          <w:marLeft w:val="547"/>
          <w:marRight w:val="0"/>
          <w:marTop w:val="132"/>
          <w:marBottom w:val="132"/>
          <w:divBdr>
            <w:top w:val="none" w:sz="0" w:space="0" w:color="auto"/>
            <w:left w:val="none" w:sz="0" w:space="0" w:color="auto"/>
            <w:bottom w:val="none" w:sz="0" w:space="0" w:color="auto"/>
            <w:right w:val="none" w:sz="0" w:space="0" w:color="auto"/>
          </w:divBdr>
        </w:div>
      </w:divsChild>
    </w:div>
    <w:div w:id="469907513">
      <w:bodyDiv w:val="1"/>
      <w:marLeft w:val="0"/>
      <w:marRight w:val="0"/>
      <w:marTop w:val="0"/>
      <w:marBottom w:val="0"/>
      <w:divBdr>
        <w:top w:val="none" w:sz="0" w:space="0" w:color="auto"/>
        <w:left w:val="none" w:sz="0" w:space="0" w:color="auto"/>
        <w:bottom w:val="none" w:sz="0" w:space="0" w:color="auto"/>
        <w:right w:val="none" w:sz="0" w:space="0" w:color="auto"/>
      </w:divBdr>
    </w:div>
    <w:div w:id="499319463">
      <w:bodyDiv w:val="1"/>
      <w:marLeft w:val="0"/>
      <w:marRight w:val="0"/>
      <w:marTop w:val="0"/>
      <w:marBottom w:val="0"/>
      <w:divBdr>
        <w:top w:val="none" w:sz="0" w:space="0" w:color="auto"/>
        <w:left w:val="none" w:sz="0" w:space="0" w:color="auto"/>
        <w:bottom w:val="none" w:sz="0" w:space="0" w:color="auto"/>
        <w:right w:val="none" w:sz="0" w:space="0" w:color="auto"/>
      </w:divBdr>
    </w:div>
    <w:div w:id="542327886">
      <w:bodyDiv w:val="1"/>
      <w:marLeft w:val="0"/>
      <w:marRight w:val="0"/>
      <w:marTop w:val="0"/>
      <w:marBottom w:val="0"/>
      <w:divBdr>
        <w:top w:val="none" w:sz="0" w:space="0" w:color="auto"/>
        <w:left w:val="none" w:sz="0" w:space="0" w:color="auto"/>
        <w:bottom w:val="none" w:sz="0" w:space="0" w:color="auto"/>
        <w:right w:val="none" w:sz="0" w:space="0" w:color="auto"/>
      </w:divBdr>
    </w:div>
    <w:div w:id="675888753">
      <w:bodyDiv w:val="1"/>
      <w:marLeft w:val="0"/>
      <w:marRight w:val="0"/>
      <w:marTop w:val="0"/>
      <w:marBottom w:val="0"/>
      <w:divBdr>
        <w:top w:val="none" w:sz="0" w:space="0" w:color="auto"/>
        <w:left w:val="none" w:sz="0" w:space="0" w:color="auto"/>
        <w:bottom w:val="none" w:sz="0" w:space="0" w:color="auto"/>
        <w:right w:val="none" w:sz="0" w:space="0" w:color="auto"/>
      </w:divBdr>
    </w:div>
    <w:div w:id="677853802">
      <w:bodyDiv w:val="1"/>
      <w:marLeft w:val="0"/>
      <w:marRight w:val="0"/>
      <w:marTop w:val="0"/>
      <w:marBottom w:val="0"/>
      <w:divBdr>
        <w:top w:val="none" w:sz="0" w:space="0" w:color="auto"/>
        <w:left w:val="none" w:sz="0" w:space="0" w:color="auto"/>
        <w:bottom w:val="none" w:sz="0" w:space="0" w:color="auto"/>
        <w:right w:val="none" w:sz="0" w:space="0" w:color="auto"/>
      </w:divBdr>
    </w:div>
    <w:div w:id="703291789">
      <w:bodyDiv w:val="1"/>
      <w:marLeft w:val="0"/>
      <w:marRight w:val="0"/>
      <w:marTop w:val="0"/>
      <w:marBottom w:val="0"/>
      <w:divBdr>
        <w:top w:val="none" w:sz="0" w:space="0" w:color="auto"/>
        <w:left w:val="none" w:sz="0" w:space="0" w:color="auto"/>
        <w:bottom w:val="none" w:sz="0" w:space="0" w:color="auto"/>
        <w:right w:val="none" w:sz="0" w:space="0" w:color="auto"/>
      </w:divBdr>
      <w:divsChild>
        <w:div w:id="864420">
          <w:marLeft w:val="893"/>
          <w:marRight w:val="0"/>
          <w:marTop w:val="132"/>
          <w:marBottom w:val="132"/>
          <w:divBdr>
            <w:top w:val="none" w:sz="0" w:space="0" w:color="auto"/>
            <w:left w:val="none" w:sz="0" w:space="0" w:color="auto"/>
            <w:bottom w:val="none" w:sz="0" w:space="0" w:color="auto"/>
            <w:right w:val="none" w:sz="0" w:space="0" w:color="auto"/>
          </w:divBdr>
        </w:div>
        <w:div w:id="1811094795">
          <w:marLeft w:val="893"/>
          <w:marRight w:val="0"/>
          <w:marTop w:val="132"/>
          <w:marBottom w:val="132"/>
          <w:divBdr>
            <w:top w:val="none" w:sz="0" w:space="0" w:color="auto"/>
            <w:left w:val="none" w:sz="0" w:space="0" w:color="auto"/>
            <w:bottom w:val="none" w:sz="0" w:space="0" w:color="auto"/>
            <w:right w:val="none" w:sz="0" w:space="0" w:color="auto"/>
          </w:divBdr>
        </w:div>
        <w:div w:id="2141343670">
          <w:marLeft w:val="893"/>
          <w:marRight w:val="0"/>
          <w:marTop w:val="132"/>
          <w:marBottom w:val="132"/>
          <w:divBdr>
            <w:top w:val="none" w:sz="0" w:space="0" w:color="auto"/>
            <w:left w:val="none" w:sz="0" w:space="0" w:color="auto"/>
            <w:bottom w:val="none" w:sz="0" w:space="0" w:color="auto"/>
            <w:right w:val="none" w:sz="0" w:space="0" w:color="auto"/>
          </w:divBdr>
        </w:div>
      </w:divsChild>
    </w:div>
    <w:div w:id="762383267">
      <w:bodyDiv w:val="1"/>
      <w:marLeft w:val="0"/>
      <w:marRight w:val="0"/>
      <w:marTop w:val="0"/>
      <w:marBottom w:val="0"/>
      <w:divBdr>
        <w:top w:val="none" w:sz="0" w:space="0" w:color="auto"/>
        <w:left w:val="none" w:sz="0" w:space="0" w:color="auto"/>
        <w:bottom w:val="none" w:sz="0" w:space="0" w:color="auto"/>
        <w:right w:val="none" w:sz="0" w:space="0" w:color="auto"/>
      </w:divBdr>
      <w:divsChild>
        <w:div w:id="541330724">
          <w:marLeft w:val="893"/>
          <w:marRight w:val="0"/>
          <w:marTop w:val="132"/>
          <w:marBottom w:val="132"/>
          <w:divBdr>
            <w:top w:val="none" w:sz="0" w:space="0" w:color="auto"/>
            <w:left w:val="none" w:sz="0" w:space="0" w:color="auto"/>
            <w:bottom w:val="none" w:sz="0" w:space="0" w:color="auto"/>
            <w:right w:val="none" w:sz="0" w:space="0" w:color="auto"/>
          </w:divBdr>
        </w:div>
        <w:div w:id="2114275908">
          <w:marLeft w:val="893"/>
          <w:marRight w:val="0"/>
          <w:marTop w:val="132"/>
          <w:marBottom w:val="132"/>
          <w:divBdr>
            <w:top w:val="none" w:sz="0" w:space="0" w:color="auto"/>
            <w:left w:val="none" w:sz="0" w:space="0" w:color="auto"/>
            <w:bottom w:val="none" w:sz="0" w:space="0" w:color="auto"/>
            <w:right w:val="none" w:sz="0" w:space="0" w:color="auto"/>
          </w:divBdr>
        </w:div>
      </w:divsChild>
    </w:div>
    <w:div w:id="780615520">
      <w:bodyDiv w:val="1"/>
      <w:marLeft w:val="0"/>
      <w:marRight w:val="0"/>
      <w:marTop w:val="0"/>
      <w:marBottom w:val="0"/>
      <w:divBdr>
        <w:top w:val="none" w:sz="0" w:space="0" w:color="auto"/>
        <w:left w:val="none" w:sz="0" w:space="0" w:color="auto"/>
        <w:bottom w:val="none" w:sz="0" w:space="0" w:color="auto"/>
        <w:right w:val="none" w:sz="0" w:space="0" w:color="auto"/>
      </w:divBdr>
      <w:divsChild>
        <w:div w:id="9181380">
          <w:marLeft w:val="547"/>
          <w:marRight w:val="0"/>
          <w:marTop w:val="96"/>
          <w:marBottom w:val="0"/>
          <w:divBdr>
            <w:top w:val="none" w:sz="0" w:space="0" w:color="auto"/>
            <w:left w:val="none" w:sz="0" w:space="0" w:color="auto"/>
            <w:bottom w:val="none" w:sz="0" w:space="0" w:color="auto"/>
            <w:right w:val="none" w:sz="0" w:space="0" w:color="auto"/>
          </w:divBdr>
        </w:div>
        <w:div w:id="359626957">
          <w:marLeft w:val="547"/>
          <w:marRight w:val="0"/>
          <w:marTop w:val="96"/>
          <w:marBottom w:val="0"/>
          <w:divBdr>
            <w:top w:val="none" w:sz="0" w:space="0" w:color="auto"/>
            <w:left w:val="none" w:sz="0" w:space="0" w:color="auto"/>
            <w:bottom w:val="none" w:sz="0" w:space="0" w:color="auto"/>
            <w:right w:val="none" w:sz="0" w:space="0" w:color="auto"/>
          </w:divBdr>
        </w:div>
        <w:div w:id="565340556">
          <w:marLeft w:val="547"/>
          <w:marRight w:val="0"/>
          <w:marTop w:val="96"/>
          <w:marBottom w:val="0"/>
          <w:divBdr>
            <w:top w:val="none" w:sz="0" w:space="0" w:color="auto"/>
            <w:left w:val="none" w:sz="0" w:space="0" w:color="auto"/>
            <w:bottom w:val="none" w:sz="0" w:space="0" w:color="auto"/>
            <w:right w:val="none" w:sz="0" w:space="0" w:color="auto"/>
          </w:divBdr>
        </w:div>
        <w:div w:id="912469288">
          <w:marLeft w:val="547"/>
          <w:marRight w:val="0"/>
          <w:marTop w:val="96"/>
          <w:marBottom w:val="0"/>
          <w:divBdr>
            <w:top w:val="none" w:sz="0" w:space="0" w:color="auto"/>
            <w:left w:val="none" w:sz="0" w:space="0" w:color="auto"/>
            <w:bottom w:val="none" w:sz="0" w:space="0" w:color="auto"/>
            <w:right w:val="none" w:sz="0" w:space="0" w:color="auto"/>
          </w:divBdr>
        </w:div>
        <w:div w:id="936062209">
          <w:marLeft w:val="547"/>
          <w:marRight w:val="0"/>
          <w:marTop w:val="96"/>
          <w:marBottom w:val="0"/>
          <w:divBdr>
            <w:top w:val="none" w:sz="0" w:space="0" w:color="auto"/>
            <w:left w:val="none" w:sz="0" w:space="0" w:color="auto"/>
            <w:bottom w:val="none" w:sz="0" w:space="0" w:color="auto"/>
            <w:right w:val="none" w:sz="0" w:space="0" w:color="auto"/>
          </w:divBdr>
        </w:div>
        <w:div w:id="1181359483">
          <w:marLeft w:val="547"/>
          <w:marRight w:val="0"/>
          <w:marTop w:val="96"/>
          <w:marBottom w:val="0"/>
          <w:divBdr>
            <w:top w:val="none" w:sz="0" w:space="0" w:color="auto"/>
            <w:left w:val="none" w:sz="0" w:space="0" w:color="auto"/>
            <w:bottom w:val="none" w:sz="0" w:space="0" w:color="auto"/>
            <w:right w:val="none" w:sz="0" w:space="0" w:color="auto"/>
          </w:divBdr>
        </w:div>
        <w:div w:id="1450586063">
          <w:marLeft w:val="547"/>
          <w:marRight w:val="0"/>
          <w:marTop w:val="96"/>
          <w:marBottom w:val="0"/>
          <w:divBdr>
            <w:top w:val="none" w:sz="0" w:space="0" w:color="auto"/>
            <w:left w:val="none" w:sz="0" w:space="0" w:color="auto"/>
            <w:bottom w:val="none" w:sz="0" w:space="0" w:color="auto"/>
            <w:right w:val="none" w:sz="0" w:space="0" w:color="auto"/>
          </w:divBdr>
        </w:div>
        <w:div w:id="2045405499">
          <w:marLeft w:val="547"/>
          <w:marRight w:val="0"/>
          <w:marTop w:val="96"/>
          <w:marBottom w:val="0"/>
          <w:divBdr>
            <w:top w:val="none" w:sz="0" w:space="0" w:color="auto"/>
            <w:left w:val="none" w:sz="0" w:space="0" w:color="auto"/>
            <w:bottom w:val="none" w:sz="0" w:space="0" w:color="auto"/>
            <w:right w:val="none" w:sz="0" w:space="0" w:color="auto"/>
          </w:divBdr>
        </w:div>
      </w:divsChild>
    </w:div>
    <w:div w:id="806892893">
      <w:bodyDiv w:val="1"/>
      <w:marLeft w:val="0"/>
      <w:marRight w:val="0"/>
      <w:marTop w:val="0"/>
      <w:marBottom w:val="0"/>
      <w:divBdr>
        <w:top w:val="none" w:sz="0" w:space="0" w:color="auto"/>
        <w:left w:val="none" w:sz="0" w:space="0" w:color="auto"/>
        <w:bottom w:val="none" w:sz="0" w:space="0" w:color="auto"/>
        <w:right w:val="none" w:sz="0" w:space="0" w:color="auto"/>
      </w:divBdr>
    </w:div>
    <w:div w:id="861475782">
      <w:bodyDiv w:val="1"/>
      <w:marLeft w:val="0"/>
      <w:marRight w:val="0"/>
      <w:marTop w:val="0"/>
      <w:marBottom w:val="0"/>
      <w:divBdr>
        <w:top w:val="none" w:sz="0" w:space="0" w:color="auto"/>
        <w:left w:val="none" w:sz="0" w:space="0" w:color="auto"/>
        <w:bottom w:val="none" w:sz="0" w:space="0" w:color="auto"/>
        <w:right w:val="none" w:sz="0" w:space="0" w:color="auto"/>
      </w:divBdr>
    </w:div>
    <w:div w:id="948463450">
      <w:bodyDiv w:val="1"/>
      <w:marLeft w:val="0"/>
      <w:marRight w:val="0"/>
      <w:marTop w:val="0"/>
      <w:marBottom w:val="0"/>
      <w:divBdr>
        <w:top w:val="none" w:sz="0" w:space="0" w:color="auto"/>
        <w:left w:val="none" w:sz="0" w:space="0" w:color="auto"/>
        <w:bottom w:val="none" w:sz="0" w:space="0" w:color="auto"/>
        <w:right w:val="none" w:sz="0" w:space="0" w:color="auto"/>
      </w:divBdr>
    </w:div>
    <w:div w:id="1075664476">
      <w:bodyDiv w:val="1"/>
      <w:marLeft w:val="0"/>
      <w:marRight w:val="0"/>
      <w:marTop w:val="0"/>
      <w:marBottom w:val="0"/>
      <w:divBdr>
        <w:top w:val="none" w:sz="0" w:space="0" w:color="auto"/>
        <w:left w:val="none" w:sz="0" w:space="0" w:color="auto"/>
        <w:bottom w:val="none" w:sz="0" w:space="0" w:color="auto"/>
        <w:right w:val="none" w:sz="0" w:space="0" w:color="auto"/>
      </w:divBdr>
    </w:div>
    <w:div w:id="1106119948">
      <w:bodyDiv w:val="1"/>
      <w:marLeft w:val="0"/>
      <w:marRight w:val="0"/>
      <w:marTop w:val="0"/>
      <w:marBottom w:val="0"/>
      <w:divBdr>
        <w:top w:val="none" w:sz="0" w:space="0" w:color="auto"/>
        <w:left w:val="none" w:sz="0" w:space="0" w:color="auto"/>
        <w:bottom w:val="none" w:sz="0" w:space="0" w:color="auto"/>
        <w:right w:val="none" w:sz="0" w:space="0" w:color="auto"/>
      </w:divBdr>
    </w:div>
    <w:div w:id="1191260337">
      <w:bodyDiv w:val="1"/>
      <w:marLeft w:val="0"/>
      <w:marRight w:val="0"/>
      <w:marTop w:val="0"/>
      <w:marBottom w:val="0"/>
      <w:divBdr>
        <w:top w:val="none" w:sz="0" w:space="0" w:color="auto"/>
        <w:left w:val="none" w:sz="0" w:space="0" w:color="auto"/>
        <w:bottom w:val="none" w:sz="0" w:space="0" w:color="auto"/>
        <w:right w:val="none" w:sz="0" w:space="0" w:color="auto"/>
      </w:divBdr>
    </w:div>
    <w:div w:id="1202478771">
      <w:bodyDiv w:val="1"/>
      <w:marLeft w:val="0"/>
      <w:marRight w:val="0"/>
      <w:marTop w:val="0"/>
      <w:marBottom w:val="0"/>
      <w:divBdr>
        <w:top w:val="none" w:sz="0" w:space="0" w:color="auto"/>
        <w:left w:val="none" w:sz="0" w:space="0" w:color="auto"/>
        <w:bottom w:val="none" w:sz="0" w:space="0" w:color="auto"/>
        <w:right w:val="none" w:sz="0" w:space="0" w:color="auto"/>
      </w:divBdr>
    </w:div>
    <w:div w:id="1297761440">
      <w:bodyDiv w:val="1"/>
      <w:marLeft w:val="0"/>
      <w:marRight w:val="0"/>
      <w:marTop w:val="0"/>
      <w:marBottom w:val="0"/>
      <w:divBdr>
        <w:top w:val="none" w:sz="0" w:space="0" w:color="auto"/>
        <w:left w:val="none" w:sz="0" w:space="0" w:color="auto"/>
        <w:bottom w:val="none" w:sz="0" w:space="0" w:color="auto"/>
        <w:right w:val="none" w:sz="0" w:space="0" w:color="auto"/>
      </w:divBdr>
    </w:div>
    <w:div w:id="1320495489">
      <w:bodyDiv w:val="1"/>
      <w:marLeft w:val="0"/>
      <w:marRight w:val="0"/>
      <w:marTop w:val="0"/>
      <w:marBottom w:val="0"/>
      <w:divBdr>
        <w:top w:val="none" w:sz="0" w:space="0" w:color="auto"/>
        <w:left w:val="none" w:sz="0" w:space="0" w:color="auto"/>
        <w:bottom w:val="none" w:sz="0" w:space="0" w:color="auto"/>
        <w:right w:val="none" w:sz="0" w:space="0" w:color="auto"/>
      </w:divBdr>
    </w:div>
    <w:div w:id="1333601823">
      <w:bodyDiv w:val="1"/>
      <w:marLeft w:val="0"/>
      <w:marRight w:val="0"/>
      <w:marTop w:val="0"/>
      <w:marBottom w:val="0"/>
      <w:divBdr>
        <w:top w:val="none" w:sz="0" w:space="0" w:color="auto"/>
        <w:left w:val="none" w:sz="0" w:space="0" w:color="auto"/>
        <w:bottom w:val="none" w:sz="0" w:space="0" w:color="auto"/>
        <w:right w:val="none" w:sz="0" w:space="0" w:color="auto"/>
      </w:divBdr>
    </w:div>
    <w:div w:id="1334724846">
      <w:bodyDiv w:val="1"/>
      <w:marLeft w:val="0"/>
      <w:marRight w:val="0"/>
      <w:marTop w:val="0"/>
      <w:marBottom w:val="0"/>
      <w:divBdr>
        <w:top w:val="none" w:sz="0" w:space="0" w:color="auto"/>
        <w:left w:val="none" w:sz="0" w:space="0" w:color="auto"/>
        <w:bottom w:val="none" w:sz="0" w:space="0" w:color="auto"/>
        <w:right w:val="none" w:sz="0" w:space="0" w:color="auto"/>
      </w:divBdr>
    </w:div>
    <w:div w:id="1450858108">
      <w:bodyDiv w:val="1"/>
      <w:marLeft w:val="0"/>
      <w:marRight w:val="0"/>
      <w:marTop w:val="0"/>
      <w:marBottom w:val="0"/>
      <w:divBdr>
        <w:top w:val="none" w:sz="0" w:space="0" w:color="auto"/>
        <w:left w:val="none" w:sz="0" w:space="0" w:color="auto"/>
        <w:bottom w:val="none" w:sz="0" w:space="0" w:color="auto"/>
        <w:right w:val="none" w:sz="0" w:space="0" w:color="auto"/>
      </w:divBdr>
    </w:div>
    <w:div w:id="1471240328">
      <w:bodyDiv w:val="1"/>
      <w:marLeft w:val="0"/>
      <w:marRight w:val="0"/>
      <w:marTop w:val="0"/>
      <w:marBottom w:val="0"/>
      <w:divBdr>
        <w:top w:val="none" w:sz="0" w:space="0" w:color="auto"/>
        <w:left w:val="none" w:sz="0" w:space="0" w:color="auto"/>
        <w:bottom w:val="none" w:sz="0" w:space="0" w:color="auto"/>
        <w:right w:val="none" w:sz="0" w:space="0" w:color="auto"/>
      </w:divBdr>
      <w:divsChild>
        <w:div w:id="20127979">
          <w:marLeft w:val="1166"/>
          <w:marRight w:val="0"/>
          <w:marTop w:val="132"/>
          <w:marBottom w:val="132"/>
          <w:divBdr>
            <w:top w:val="none" w:sz="0" w:space="0" w:color="auto"/>
            <w:left w:val="none" w:sz="0" w:space="0" w:color="auto"/>
            <w:bottom w:val="none" w:sz="0" w:space="0" w:color="auto"/>
            <w:right w:val="none" w:sz="0" w:space="0" w:color="auto"/>
          </w:divBdr>
        </w:div>
        <w:div w:id="1524395993">
          <w:marLeft w:val="1166"/>
          <w:marRight w:val="0"/>
          <w:marTop w:val="132"/>
          <w:marBottom w:val="132"/>
          <w:divBdr>
            <w:top w:val="none" w:sz="0" w:space="0" w:color="auto"/>
            <w:left w:val="none" w:sz="0" w:space="0" w:color="auto"/>
            <w:bottom w:val="none" w:sz="0" w:space="0" w:color="auto"/>
            <w:right w:val="none" w:sz="0" w:space="0" w:color="auto"/>
          </w:divBdr>
        </w:div>
        <w:div w:id="1617634706">
          <w:marLeft w:val="1166"/>
          <w:marRight w:val="0"/>
          <w:marTop w:val="132"/>
          <w:marBottom w:val="132"/>
          <w:divBdr>
            <w:top w:val="none" w:sz="0" w:space="0" w:color="auto"/>
            <w:left w:val="none" w:sz="0" w:space="0" w:color="auto"/>
            <w:bottom w:val="none" w:sz="0" w:space="0" w:color="auto"/>
            <w:right w:val="none" w:sz="0" w:space="0" w:color="auto"/>
          </w:divBdr>
        </w:div>
        <w:div w:id="1774285083">
          <w:marLeft w:val="893"/>
          <w:marRight w:val="0"/>
          <w:marTop w:val="132"/>
          <w:marBottom w:val="132"/>
          <w:divBdr>
            <w:top w:val="none" w:sz="0" w:space="0" w:color="auto"/>
            <w:left w:val="none" w:sz="0" w:space="0" w:color="auto"/>
            <w:bottom w:val="none" w:sz="0" w:space="0" w:color="auto"/>
            <w:right w:val="none" w:sz="0" w:space="0" w:color="auto"/>
          </w:divBdr>
        </w:div>
        <w:div w:id="2053529064">
          <w:marLeft w:val="893"/>
          <w:marRight w:val="0"/>
          <w:marTop w:val="132"/>
          <w:marBottom w:val="132"/>
          <w:divBdr>
            <w:top w:val="none" w:sz="0" w:space="0" w:color="auto"/>
            <w:left w:val="none" w:sz="0" w:space="0" w:color="auto"/>
            <w:bottom w:val="none" w:sz="0" w:space="0" w:color="auto"/>
            <w:right w:val="none" w:sz="0" w:space="0" w:color="auto"/>
          </w:divBdr>
        </w:div>
        <w:div w:id="2091198109">
          <w:marLeft w:val="1166"/>
          <w:marRight w:val="0"/>
          <w:marTop w:val="132"/>
          <w:marBottom w:val="132"/>
          <w:divBdr>
            <w:top w:val="none" w:sz="0" w:space="0" w:color="auto"/>
            <w:left w:val="none" w:sz="0" w:space="0" w:color="auto"/>
            <w:bottom w:val="none" w:sz="0" w:space="0" w:color="auto"/>
            <w:right w:val="none" w:sz="0" w:space="0" w:color="auto"/>
          </w:divBdr>
        </w:div>
      </w:divsChild>
    </w:div>
    <w:div w:id="1478374725">
      <w:bodyDiv w:val="1"/>
      <w:marLeft w:val="0"/>
      <w:marRight w:val="0"/>
      <w:marTop w:val="0"/>
      <w:marBottom w:val="0"/>
      <w:divBdr>
        <w:top w:val="none" w:sz="0" w:space="0" w:color="auto"/>
        <w:left w:val="none" w:sz="0" w:space="0" w:color="auto"/>
        <w:bottom w:val="none" w:sz="0" w:space="0" w:color="auto"/>
        <w:right w:val="none" w:sz="0" w:space="0" w:color="auto"/>
      </w:divBdr>
    </w:div>
    <w:div w:id="1578782226">
      <w:bodyDiv w:val="1"/>
      <w:marLeft w:val="0"/>
      <w:marRight w:val="0"/>
      <w:marTop w:val="0"/>
      <w:marBottom w:val="0"/>
      <w:divBdr>
        <w:top w:val="none" w:sz="0" w:space="0" w:color="auto"/>
        <w:left w:val="none" w:sz="0" w:space="0" w:color="auto"/>
        <w:bottom w:val="none" w:sz="0" w:space="0" w:color="auto"/>
        <w:right w:val="none" w:sz="0" w:space="0" w:color="auto"/>
      </w:divBdr>
      <w:divsChild>
        <w:div w:id="1504854830">
          <w:marLeft w:val="547"/>
          <w:marRight w:val="0"/>
          <w:marTop w:val="96"/>
          <w:marBottom w:val="0"/>
          <w:divBdr>
            <w:top w:val="none" w:sz="0" w:space="0" w:color="auto"/>
            <w:left w:val="none" w:sz="0" w:space="0" w:color="auto"/>
            <w:bottom w:val="none" w:sz="0" w:space="0" w:color="auto"/>
            <w:right w:val="none" w:sz="0" w:space="0" w:color="auto"/>
          </w:divBdr>
        </w:div>
      </w:divsChild>
    </w:div>
    <w:div w:id="1634208748">
      <w:bodyDiv w:val="1"/>
      <w:marLeft w:val="0"/>
      <w:marRight w:val="0"/>
      <w:marTop w:val="0"/>
      <w:marBottom w:val="0"/>
      <w:divBdr>
        <w:top w:val="none" w:sz="0" w:space="0" w:color="auto"/>
        <w:left w:val="none" w:sz="0" w:space="0" w:color="auto"/>
        <w:bottom w:val="none" w:sz="0" w:space="0" w:color="auto"/>
        <w:right w:val="none" w:sz="0" w:space="0" w:color="auto"/>
      </w:divBdr>
    </w:div>
    <w:div w:id="1657148901">
      <w:bodyDiv w:val="1"/>
      <w:marLeft w:val="0"/>
      <w:marRight w:val="0"/>
      <w:marTop w:val="0"/>
      <w:marBottom w:val="0"/>
      <w:divBdr>
        <w:top w:val="none" w:sz="0" w:space="0" w:color="auto"/>
        <w:left w:val="none" w:sz="0" w:space="0" w:color="auto"/>
        <w:bottom w:val="none" w:sz="0" w:space="0" w:color="auto"/>
        <w:right w:val="none" w:sz="0" w:space="0" w:color="auto"/>
      </w:divBdr>
      <w:divsChild>
        <w:div w:id="778111648">
          <w:marLeft w:val="893"/>
          <w:marRight w:val="0"/>
          <w:marTop w:val="132"/>
          <w:marBottom w:val="132"/>
          <w:divBdr>
            <w:top w:val="none" w:sz="0" w:space="0" w:color="auto"/>
            <w:left w:val="none" w:sz="0" w:space="0" w:color="auto"/>
            <w:bottom w:val="none" w:sz="0" w:space="0" w:color="auto"/>
            <w:right w:val="none" w:sz="0" w:space="0" w:color="auto"/>
          </w:divBdr>
        </w:div>
        <w:div w:id="1148521311">
          <w:marLeft w:val="893"/>
          <w:marRight w:val="0"/>
          <w:marTop w:val="132"/>
          <w:marBottom w:val="132"/>
          <w:divBdr>
            <w:top w:val="none" w:sz="0" w:space="0" w:color="auto"/>
            <w:left w:val="none" w:sz="0" w:space="0" w:color="auto"/>
            <w:bottom w:val="none" w:sz="0" w:space="0" w:color="auto"/>
            <w:right w:val="none" w:sz="0" w:space="0" w:color="auto"/>
          </w:divBdr>
        </w:div>
        <w:div w:id="1510945221">
          <w:marLeft w:val="893"/>
          <w:marRight w:val="0"/>
          <w:marTop w:val="132"/>
          <w:marBottom w:val="132"/>
          <w:divBdr>
            <w:top w:val="none" w:sz="0" w:space="0" w:color="auto"/>
            <w:left w:val="none" w:sz="0" w:space="0" w:color="auto"/>
            <w:bottom w:val="none" w:sz="0" w:space="0" w:color="auto"/>
            <w:right w:val="none" w:sz="0" w:space="0" w:color="auto"/>
          </w:divBdr>
        </w:div>
        <w:div w:id="2032755513">
          <w:marLeft w:val="893"/>
          <w:marRight w:val="0"/>
          <w:marTop w:val="132"/>
          <w:marBottom w:val="132"/>
          <w:divBdr>
            <w:top w:val="none" w:sz="0" w:space="0" w:color="auto"/>
            <w:left w:val="none" w:sz="0" w:space="0" w:color="auto"/>
            <w:bottom w:val="none" w:sz="0" w:space="0" w:color="auto"/>
            <w:right w:val="none" w:sz="0" w:space="0" w:color="auto"/>
          </w:divBdr>
        </w:div>
      </w:divsChild>
    </w:div>
    <w:div w:id="1721123962">
      <w:bodyDiv w:val="1"/>
      <w:marLeft w:val="0"/>
      <w:marRight w:val="0"/>
      <w:marTop w:val="0"/>
      <w:marBottom w:val="0"/>
      <w:divBdr>
        <w:top w:val="none" w:sz="0" w:space="0" w:color="auto"/>
        <w:left w:val="none" w:sz="0" w:space="0" w:color="auto"/>
        <w:bottom w:val="none" w:sz="0" w:space="0" w:color="auto"/>
        <w:right w:val="none" w:sz="0" w:space="0" w:color="auto"/>
      </w:divBdr>
    </w:div>
    <w:div w:id="1748764422">
      <w:bodyDiv w:val="1"/>
      <w:marLeft w:val="0"/>
      <w:marRight w:val="0"/>
      <w:marTop w:val="0"/>
      <w:marBottom w:val="0"/>
      <w:divBdr>
        <w:top w:val="none" w:sz="0" w:space="0" w:color="auto"/>
        <w:left w:val="none" w:sz="0" w:space="0" w:color="auto"/>
        <w:bottom w:val="none" w:sz="0" w:space="0" w:color="auto"/>
        <w:right w:val="none" w:sz="0" w:space="0" w:color="auto"/>
      </w:divBdr>
      <w:divsChild>
        <w:div w:id="49043578">
          <w:marLeft w:val="1166"/>
          <w:marRight w:val="0"/>
          <w:marTop w:val="132"/>
          <w:marBottom w:val="132"/>
          <w:divBdr>
            <w:top w:val="none" w:sz="0" w:space="0" w:color="auto"/>
            <w:left w:val="none" w:sz="0" w:space="0" w:color="auto"/>
            <w:bottom w:val="none" w:sz="0" w:space="0" w:color="auto"/>
            <w:right w:val="none" w:sz="0" w:space="0" w:color="auto"/>
          </w:divBdr>
        </w:div>
        <w:div w:id="315232600">
          <w:marLeft w:val="1166"/>
          <w:marRight w:val="0"/>
          <w:marTop w:val="132"/>
          <w:marBottom w:val="132"/>
          <w:divBdr>
            <w:top w:val="none" w:sz="0" w:space="0" w:color="auto"/>
            <w:left w:val="none" w:sz="0" w:space="0" w:color="auto"/>
            <w:bottom w:val="none" w:sz="0" w:space="0" w:color="auto"/>
            <w:right w:val="none" w:sz="0" w:space="0" w:color="auto"/>
          </w:divBdr>
        </w:div>
        <w:div w:id="1384866536">
          <w:marLeft w:val="1166"/>
          <w:marRight w:val="0"/>
          <w:marTop w:val="132"/>
          <w:marBottom w:val="132"/>
          <w:divBdr>
            <w:top w:val="none" w:sz="0" w:space="0" w:color="auto"/>
            <w:left w:val="none" w:sz="0" w:space="0" w:color="auto"/>
            <w:bottom w:val="none" w:sz="0" w:space="0" w:color="auto"/>
            <w:right w:val="none" w:sz="0" w:space="0" w:color="auto"/>
          </w:divBdr>
        </w:div>
      </w:divsChild>
    </w:div>
    <w:div w:id="1778595043">
      <w:bodyDiv w:val="1"/>
      <w:marLeft w:val="0"/>
      <w:marRight w:val="0"/>
      <w:marTop w:val="0"/>
      <w:marBottom w:val="0"/>
      <w:divBdr>
        <w:top w:val="none" w:sz="0" w:space="0" w:color="auto"/>
        <w:left w:val="none" w:sz="0" w:space="0" w:color="auto"/>
        <w:bottom w:val="none" w:sz="0" w:space="0" w:color="auto"/>
        <w:right w:val="none" w:sz="0" w:space="0" w:color="auto"/>
      </w:divBdr>
    </w:div>
    <w:div w:id="1844928683">
      <w:bodyDiv w:val="1"/>
      <w:marLeft w:val="0"/>
      <w:marRight w:val="0"/>
      <w:marTop w:val="0"/>
      <w:marBottom w:val="0"/>
      <w:divBdr>
        <w:top w:val="none" w:sz="0" w:space="0" w:color="auto"/>
        <w:left w:val="none" w:sz="0" w:space="0" w:color="auto"/>
        <w:bottom w:val="none" w:sz="0" w:space="0" w:color="auto"/>
        <w:right w:val="none" w:sz="0" w:space="0" w:color="auto"/>
      </w:divBdr>
    </w:div>
    <w:div w:id="1852180706">
      <w:bodyDiv w:val="1"/>
      <w:marLeft w:val="0"/>
      <w:marRight w:val="0"/>
      <w:marTop w:val="0"/>
      <w:marBottom w:val="0"/>
      <w:divBdr>
        <w:top w:val="none" w:sz="0" w:space="0" w:color="auto"/>
        <w:left w:val="none" w:sz="0" w:space="0" w:color="auto"/>
        <w:bottom w:val="none" w:sz="0" w:space="0" w:color="auto"/>
        <w:right w:val="none" w:sz="0" w:space="0" w:color="auto"/>
      </w:divBdr>
    </w:div>
    <w:div w:id="1901358304">
      <w:bodyDiv w:val="1"/>
      <w:marLeft w:val="0"/>
      <w:marRight w:val="0"/>
      <w:marTop w:val="0"/>
      <w:marBottom w:val="0"/>
      <w:divBdr>
        <w:top w:val="none" w:sz="0" w:space="0" w:color="auto"/>
        <w:left w:val="none" w:sz="0" w:space="0" w:color="auto"/>
        <w:bottom w:val="none" w:sz="0" w:space="0" w:color="auto"/>
        <w:right w:val="none" w:sz="0" w:space="0" w:color="auto"/>
      </w:divBdr>
    </w:div>
    <w:div w:id="2128812742">
      <w:bodyDiv w:val="1"/>
      <w:marLeft w:val="0"/>
      <w:marRight w:val="0"/>
      <w:marTop w:val="0"/>
      <w:marBottom w:val="0"/>
      <w:divBdr>
        <w:top w:val="none" w:sz="0" w:space="0" w:color="auto"/>
        <w:left w:val="none" w:sz="0" w:space="0" w:color="auto"/>
        <w:bottom w:val="none" w:sz="0" w:space="0" w:color="auto"/>
        <w:right w:val="none" w:sz="0" w:space="0" w:color="auto"/>
      </w:divBdr>
      <w:divsChild>
        <w:div w:id="764958015">
          <w:marLeft w:val="893"/>
          <w:marRight w:val="0"/>
          <w:marTop w:val="132"/>
          <w:marBottom w:val="132"/>
          <w:divBdr>
            <w:top w:val="none" w:sz="0" w:space="0" w:color="auto"/>
            <w:left w:val="none" w:sz="0" w:space="0" w:color="auto"/>
            <w:bottom w:val="none" w:sz="0" w:space="0" w:color="auto"/>
            <w:right w:val="none" w:sz="0" w:space="0" w:color="auto"/>
          </w:divBdr>
        </w:div>
        <w:div w:id="1632783532">
          <w:marLeft w:val="893"/>
          <w:marRight w:val="0"/>
          <w:marTop w:val="132"/>
          <w:marBottom w:val="132"/>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xtranet.who.int/hslp" TargetMode="External"/><Relationship Id="rId18" Type="http://schemas.openxmlformats.org/officeDocument/2006/relationships/hyperlink" Target="http://www.who.int/foodsafety/publications/foodborne_disease/outbreak_guidelines.pdf" TargetMode="External"/><Relationship Id="rId26" Type="http://schemas.openxmlformats.org/officeDocument/2006/relationships/hyperlink" Target="http://apps.who.int/iris/bitstream/10665/137410/1/WHO_EVD_Guidance_PPE_14.1_eng.pdf" TargetMode="External"/><Relationship Id="rId3" Type="http://schemas.openxmlformats.org/officeDocument/2006/relationships/styles" Target="styles.xml"/><Relationship Id="rId21" Type="http://schemas.openxmlformats.org/officeDocument/2006/relationships/hyperlink" Target="http://www.who.int/csr/resources/publications/ebola/ebola-case-definition-contact-en.pdf?ua=1"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xtranet.who.int/hslp/?q=content/terms-use" TargetMode="External"/><Relationship Id="rId17" Type="http://schemas.openxmlformats.org/officeDocument/2006/relationships/footer" Target="footer1.xml"/><Relationship Id="rId25" Type="http://schemas.openxmlformats.org/officeDocument/2006/relationships/hyperlink" Target="http://apps.who.int/iris/bitstream/handle/10665/131828/WHO_EVD_Guidance_IPC_14.1_eng.pdf?sequence=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hyperlink" Target="http://www.who.int/csr/disease/ebola/PACE_outbreaks_ebola_marburg_en.pdf" TargetMode="External"/><Relationship Id="rId29" Type="http://schemas.openxmlformats.org/officeDocument/2006/relationships/hyperlink" Target="http://www.who.int/csr/resources/publications/WHO%20MEDIA%20HANDBOOK.pdf?ua=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24" Type="http://schemas.openxmlformats.org/officeDocument/2006/relationships/hyperlink" Target="http://www.who.int/csr/resources/publications/ebola/contact-tracing-during-outbreak-of-ebola.pdf"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hyperlink" Target="http://www.who.int/csr/resources/publications/ebola/Corrected%20CoverEboladoc1.pdf?ua=1" TargetMode="External"/><Relationship Id="rId28" Type="http://schemas.openxmlformats.org/officeDocument/2006/relationships/hyperlink" Target="http://apps.who.int/iris/bitstream/10665/137549/1/WHO_EVD_Guidance_Lab_14.3_eng.pdf" TargetMode="External"/><Relationship Id="rId10" Type="http://schemas.openxmlformats.org/officeDocument/2006/relationships/image" Target="media/image3.png"/><Relationship Id="rId19" Type="http://schemas.openxmlformats.org/officeDocument/2006/relationships/hyperlink" Target="http://njlmn2.rutgers.edu/sites/default/files/Appendix_F1_Outbreak_Investigation_Team.pdf" TargetMode="External"/><Relationship Id="rId31" Type="http://schemas.openxmlformats.org/officeDocument/2006/relationships/hyperlink" Target="http://www.who.int/csr/resources/publications/ebola/contact-tracing-during-outbreak-of-ebola.pdf"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ihrhrt@who.int" TargetMode="External"/><Relationship Id="rId22" Type="http://schemas.openxmlformats.org/officeDocument/2006/relationships/hyperlink" Target="http://apps.who.int/iris/bitstream/handle/10665/134581/WHO_EVD_Guidance_SurvNonECount_14.1_eng.pdf;jsessionid=EBA732689F34365193AEE70708C75170?sequence=1" TargetMode="External"/><Relationship Id="rId27" Type="http://schemas.openxmlformats.org/officeDocument/2006/relationships/hyperlink" Target="http://apps.who.int/iris/bitstream/10665/144578/1/WHO_HIS_SDS_2014.15_eng.pdf" TargetMode="External"/><Relationship Id="rId30" Type="http://schemas.openxmlformats.org/officeDocument/2006/relationships/hyperlink" Target="http://apps.who.int/iris/bitstream/10665/75170/1/WHO_HSE_GCR_2012.13_eng.pdf?ua=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DF458B-9104-47A0-A1A6-A968199687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1128</TotalTime>
  <Pages>14</Pages>
  <Words>4523</Words>
  <Characters>25787</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World Health Organization</Company>
  <LinksUpToDate>false</LinksUpToDate>
  <CharactersWithSpaces>30250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Paula</dc:creator>
  <cp:keywords/>
  <dc:description/>
  <cp:lastModifiedBy>GOMEZ, Paula</cp:lastModifiedBy>
  <cp:revision>24</cp:revision>
  <cp:lastPrinted>2018-08-30T13:00:00Z</cp:lastPrinted>
  <dcterms:created xsi:type="dcterms:W3CDTF">2015-07-21T08:05:00Z</dcterms:created>
  <dcterms:modified xsi:type="dcterms:W3CDTF">2018-11-14T09:45:00Z</dcterms:modified>
</cp:coreProperties>
</file>